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65DB" w:rsidRPr="00F74CB7" w:rsidRDefault="003C2C92">
      <w:r w:rsidRPr="00F74CB7">
        <w:rPr>
          <w:noProof/>
        </w:rPr>
        <w:drawing>
          <wp:anchor distT="0" distB="0" distL="114300" distR="114300" simplePos="0" relativeHeight="251658240" behindDoc="0" locked="0" layoutInCell="1" allowOverlap="1">
            <wp:simplePos x="0" y="0"/>
            <wp:positionH relativeFrom="page">
              <wp:posOffset>19050</wp:posOffset>
            </wp:positionH>
            <wp:positionV relativeFrom="paragraph">
              <wp:posOffset>-890270</wp:posOffset>
            </wp:positionV>
            <wp:extent cx="7534275" cy="10706100"/>
            <wp:effectExtent l="0" t="0" r="9525"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degardepra.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534275" cy="10706100"/>
                    </a:xfrm>
                    <a:prstGeom prst="rect">
                      <a:avLst/>
                    </a:prstGeom>
                  </pic:spPr>
                </pic:pic>
              </a:graphicData>
            </a:graphic>
            <wp14:sizeRelH relativeFrom="margin">
              <wp14:pctWidth>0</wp14:pctWidth>
            </wp14:sizeRelH>
            <wp14:sizeRelV relativeFrom="margin">
              <wp14:pctHeight>0</wp14:pctHeight>
            </wp14:sizeRelV>
          </wp:anchor>
        </w:drawing>
      </w:r>
    </w:p>
    <w:p w:rsidR="004D29F4" w:rsidRPr="00F74CB7" w:rsidRDefault="00DE65DB" w:rsidP="004D29F4">
      <w:pPr>
        <w:pStyle w:val="Titre"/>
        <w:jc w:val="center"/>
      </w:pPr>
      <w:r w:rsidRPr="00F74CB7">
        <w:br w:type="page"/>
      </w:r>
    </w:p>
    <w:p w:rsidR="004D29F4" w:rsidRPr="00F74CB7" w:rsidRDefault="004D29F4"/>
    <w:sdt>
      <w:sdtPr>
        <w:rPr>
          <w:lang w:val="fr-FR"/>
        </w:rPr>
        <w:id w:val="26905175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502EA6" w:rsidRPr="00F74CB7" w:rsidRDefault="00502EA6" w:rsidP="00502EA6">
          <w:pPr>
            <w:pStyle w:val="En-ttedetabledesmatires"/>
            <w:jc w:val="center"/>
            <w:rPr>
              <w:rFonts w:asciiTheme="minorHAnsi" w:hAnsiTheme="minorHAnsi" w:cstheme="minorHAnsi"/>
              <w:color w:val="auto"/>
              <w:sz w:val="56"/>
              <w:lang w:val="fr-FR"/>
            </w:rPr>
          </w:pPr>
          <w:r w:rsidRPr="00F74CB7">
            <w:rPr>
              <w:rFonts w:asciiTheme="minorHAnsi" w:hAnsiTheme="minorHAnsi" w:cstheme="minorHAnsi"/>
              <w:color w:val="auto"/>
              <w:sz w:val="56"/>
              <w:lang w:val="fr-FR"/>
            </w:rPr>
            <w:t>Sommaire</w:t>
          </w:r>
        </w:p>
        <w:p w:rsidR="00502EA6" w:rsidRPr="00F74CB7" w:rsidRDefault="00502EA6" w:rsidP="00502EA6">
          <w:pPr>
            <w:rPr>
              <w:lang/>
            </w:rPr>
          </w:pPr>
        </w:p>
        <w:p w:rsidR="00502EA6" w:rsidRPr="00F74CB7" w:rsidRDefault="00502EA6" w:rsidP="00502EA6">
          <w:pPr>
            <w:rPr>
              <w:lang/>
            </w:rPr>
          </w:pPr>
        </w:p>
        <w:p w:rsidR="00502EA6" w:rsidRPr="00F74CB7" w:rsidRDefault="00502EA6" w:rsidP="00502EA6">
          <w:pPr>
            <w:rPr>
              <w:lang/>
            </w:rPr>
          </w:pPr>
        </w:p>
        <w:p w:rsidR="00502EA6" w:rsidRPr="00F74CB7" w:rsidRDefault="00502EA6" w:rsidP="00502EA6">
          <w:pPr>
            <w:rPr>
              <w:lang/>
            </w:rPr>
          </w:pPr>
        </w:p>
        <w:p w:rsidR="00502EA6" w:rsidRPr="00F74CB7" w:rsidRDefault="00502EA6" w:rsidP="00502EA6">
          <w:pPr>
            <w:rPr>
              <w:lang/>
            </w:rPr>
          </w:pPr>
        </w:p>
        <w:p w:rsidR="00FE55BA" w:rsidRDefault="00502EA6">
          <w:pPr>
            <w:pStyle w:val="TM1"/>
            <w:rPr>
              <w:rFonts w:cstheme="minorBidi"/>
              <w:noProof/>
              <w:sz w:val="22"/>
            </w:rPr>
          </w:pPr>
          <w:r w:rsidRPr="00F74CB7">
            <w:fldChar w:fldCharType="begin"/>
          </w:r>
          <w:r w:rsidRPr="00F74CB7">
            <w:instrText xml:space="preserve"> TOC \o "1-3" \h \z \u </w:instrText>
          </w:r>
          <w:r w:rsidRPr="00F74CB7">
            <w:fldChar w:fldCharType="separate"/>
          </w:r>
          <w:hyperlink w:anchor="_Toc506218844" w:history="1">
            <w:r w:rsidR="00FE55BA">
              <w:rPr>
                <w:rFonts w:cstheme="minorBidi"/>
                <w:noProof/>
                <w:sz w:val="22"/>
              </w:rPr>
              <w:tab/>
            </w:r>
            <w:r w:rsidR="00FE55BA" w:rsidRPr="000F4FBE">
              <w:rPr>
                <w:rStyle w:val="Lienhypertexte"/>
                <w:b/>
                <w:noProof/>
              </w:rPr>
              <w:t>Introduction :</w:t>
            </w:r>
            <w:r w:rsidR="00FE55BA">
              <w:rPr>
                <w:noProof/>
                <w:webHidden/>
              </w:rPr>
              <w:tab/>
            </w:r>
            <w:r w:rsidR="00FE55BA">
              <w:rPr>
                <w:noProof/>
                <w:webHidden/>
              </w:rPr>
              <w:fldChar w:fldCharType="begin"/>
            </w:r>
            <w:r w:rsidR="00FE55BA">
              <w:rPr>
                <w:noProof/>
                <w:webHidden/>
              </w:rPr>
              <w:instrText xml:space="preserve"> PAGEREF _Toc506218844 \h </w:instrText>
            </w:r>
            <w:r w:rsidR="00FE55BA">
              <w:rPr>
                <w:noProof/>
                <w:webHidden/>
              </w:rPr>
            </w:r>
            <w:r w:rsidR="00FE55BA">
              <w:rPr>
                <w:noProof/>
                <w:webHidden/>
              </w:rPr>
              <w:fldChar w:fldCharType="separate"/>
            </w:r>
            <w:r w:rsidR="00FE55BA">
              <w:rPr>
                <w:noProof/>
                <w:webHidden/>
              </w:rPr>
              <w:t>3</w:t>
            </w:r>
            <w:r w:rsidR="00FE55BA">
              <w:rPr>
                <w:noProof/>
                <w:webHidden/>
              </w:rPr>
              <w:fldChar w:fldCharType="end"/>
            </w:r>
          </w:hyperlink>
        </w:p>
        <w:p w:rsidR="00FE55BA" w:rsidRDefault="00FE55BA">
          <w:pPr>
            <w:pStyle w:val="TM1"/>
            <w:rPr>
              <w:rFonts w:cstheme="minorBidi"/>
              <w:noProof/>
              <w:sz w:val="22"/>
            </w:rPr>
          </w:pPr>
          <w:hyperlink w:anchor="_Toc506218845" w:history="1">
            <w:r>
              <w:rPr>
                <w:rFonts w:cstheme="minorBidi"/>
                <w:noProof/>
                <w:sz w:val="22"/>
              </w:rPr>
              <w:tab/>
            </w:r>
            <w:r w:rsidRPr="000F4FBE">
              <w:rPr>
                <w:rStyle w:val="Lienhypertexte"/>
                <w:b/>
                <w:noProof/>
              </w:rPr>
              <w:t>Contenu du document :</w:t>
            </w:r>
            <w:r>
              <w:rPr>
                <w:noProof/>
                <w:webHidden/>
              </w:rPr>
              <w:tab/>
            </w:r>
            <w:r>
              <w:rPr>
                <w:noProof/>
                <w:webHidden/>
              </w:rPr>
              <w:fldChar w:fldCharType="begin"/>
            </w:r>
            <w:r>
              <w:rPr>
                <w:noProof/>
                <w:webHidden/>
              </w:rPr>
              <w:instrText xml:space="preserve"> PAGEREF _Toc506218845 \h </w:instrText>
            </w:r>
            <w:r>
              <w:rPr>
                <w:noProof/>
                <w:webHidden/>
              </w:rPr>
            </w:r>
            <w:r>
              <w:rPr>
                <w:noProof/>
                <w:webHidden/>
              </w:rPr>
              <w:fldChar w:fldCharType="separate"/>
            </w:r>
            <w:r>
              <w:rPr>
                <w:noProof/>
                <w:webHidden/>
              </w:rPr>
              <w:t>3</w:t>
            </w:r>
            <w:r>
              <w:rPr>
                <w:noProof/>
                <w:webHidden/>
              </w:rPr>
              <w:fldChar w:fldCharType="end"/>
            </w:r>
          </w:hyperlink>
        </w:p>
        <w:p w:rsidR="00FE55BA" w:rsidRDefault="00FE55BA">
          <w:pPr>
            <w:pStyle w:val="TM1"/>
            <w:rPr>
              <w:rFonts w:cstheme="minorBidi"/>
              <w:noProof/>
              <w:sz w:val="22"/>
            </w:rPr>
          </w:pPr>
          <w:hyperlink w:anchor="_Toc506218846" w:history="1">
            <w:r>
              <w:rPr>
                <w:rFonts w:cstheme="minorBidi"/>
                <w:noProof/>
                <w:sz w:val="22"/>
              </w:rPr>
              <w:tab/>
            </w:r>
            <w:r w:rsidRPr="000F4FBE">
              <w:rPr>
                <w:rStyle w:val="Lienhypertexte"/>
                <w:b/>
                <w:noProof/>
              </w:rPr>
              <w:t>Infrastructure :</w:t>
            </w:r>
            <w:r>
              <w:rPr>
                <w:noProof/>
                <w:webHidden/>
              </w:rPr>
              <w:tab/>
            </w:r>
            <w:r>
              <w:rPr>
                <w:noProof/>
                <w:webHidden/>
              </w:rPr>
              <w:fldChar w:fldCharType="begin"/>
            </w:r>
            <w:r>
              <w:rPr>
                <w:noProof/>
                <w:webHidden/>
              </w:rPr>
              <w:instrText xml:space="preserve"> PAGEREF _Toc506218846 \h </w:instrText>
            </w:r>
            <w:r>
              <w:rPr>
                <w:noProof/>
                <w:webHidden/>
              </w:rPr>
            </w:r>
            <w:r>
              <w:rPr>
                <w:noProof/>
                <w:webHidden/>
              </w:rPr>
              <w:fldChar w:fldCharType="separate"/>
            </w:r>
            <w:r>
              <w:rPr>
                <w:noProof/>
                <w:webHidden/>
              </w:rPr>
              <w:t>4</w:t>
            </w:r>
            <w:r>
              <w:rPr>
                <w:noProof/>
                <w:webHidden/>
              </w:rPr>
              <w:fldChar w:fldCharType="end"/>
            </w:r>
          </w:hyperlink>
        </w:p>
        <w:p w:rsidR="00FE55BA" w:rsidRDefault="00FE55BA">
          <w:pPr>
            <w:pStyle w:val="TM1"/>
            <w:rPr>
              <w:rFonts w:cstheme="minorBidi"/>
              <w:noProof/>
              <w:sz w:val="22"/>
            </w:rPr>
          </w:pPr>
          <w:hyperlink w:anchor="_Toc506218847" w:history="1">
            <w:r>
              <w:rPr>
                <w:rFonts w:cstheme="minorBidi"/>
                <w:noProof/>
                <w:sz w:val="22"/>
              </w:rPr>
              <w:tab/>
            </w:r>
            <w:r w:rsidRPr="000F4FBE">
              <w:rPr>
                <w:rStyle w:val="Lienhypertexte"/>
                <w:b/>
                <w:noProof/>
              </w:rPr>
              <w:t>Plan de sauvegarde de données :</w:t>
            </w:r>
            <w:r>
              <w:rPr>
                <w:noProof/>
                <w:webHidden/>
              </w:rPr>
              <w:tab/>
            </w:r>
            <w:r>
              <w:rPr>
                <w:noProof/>
                <w:webHidden/>
              </w:rPr>
              <w:fldChar w:fldCharType="begin"/>
            </w:r>
            <w:r>
              <w:rPr>
                <w:noProof/>
                <w:webHidden/>
              </w:rPr>
              <w:instrText xml:space="preserve"> PAGEREF _Toc506218847 \h </w:instrText>
            </w:r>
            <w:r>
              <w:rPr>
                <w:noProof/>
                <w:webHidden/>
              </w:rPr>
            </w:r>
            <w:r>
              <w:rPr>
                <w:noProof/>
                <w:webHidden/>
              </w:rPr>
              <w:fldChar w:fldCharType="separate"/>
            </w:r>
            <w:r>
              <w:rPr>
                <w:noProof/>
                <w:webHidden/>
              </w:rPr>
              <w:t>4</w:t>
            </w:r>
            <w:r>
              <w:rPr>
                <w:noProof/>
                <w:webHidden/>
              </w:rPr>
              <w:fldChar w:fldCharType="end"/>
            </w:r>
          </w:hyperlink>
        </w:p>
        <w:p w:rsidR="00FE55BA" w:rsidRDefault="00FE55BA">
          <w:pPr>
            <w:pStyle w:val="TM1"/>
            <w:rPr>
              <w:rFonts w:cstheme="minorBidi"/>
              <w:noProof/>
              <w:sz w:val="22"/>
            </w:rPr>
          </w:pPr>
          <w:hyperlink w:anchor="_Toc506218848" w:history="1">
            <w:r>
              <w:rPr>
                <w:rFonts w:cstheme="minorBidi"/>
                <w:noProof/>
                <w:sz w:val="22"/>
              </w:rPr>
              <w:tab/>
            </w:r>
            <w:r w:rsidRPr="000F4FBE">
              <w:rPr>
                <w:rStyle w:val="Lienhypertexte"/>
                <w:b/>
                <w:noProof/>
              </w:rPr>
              <w:t>Simulation de notre plan :</w:t>
            </w:r>
            <w:r>
              <w:rPr>
                <w:noProof/>
                <w:webHidden/>
              </w:rPr>
              <w:tab/>
            </w:r>
            <w:r>
              <w:rPr>
                <w:noProof/>
                <w:webHidden/>
              </w:rPr>
              <w:fldChar w:fldCharType="begin"/>
            </w:r>
            <w:r>
              <w:rPr>
                <w:noProof/>
                <w:webHidden/>
              </w:rPr>
              <w:instrText xml:space="preserve"> PAGEREF _Toc506218848 \h </w:instrText>
            </w:r>
            <w:r>
              <w:rPr>
                <w:noProof/>
                <w:webHidden/>
              </w:rPr>
            </w:r>
            <w:r>
              <w:rPr>
                <w:noProof/>
                <w:webHidden/>
              </w:rPr>
              <w:fldChar w:fldCharType="separate"/>
            </w:r>
            <w:r>
              <w:rPr>
                <w:noProof/>
                <w:webHidden/>
              </w:rPr>
              <w:t>5</w:t>
            </w:r>
            <w:r>
              <w:rPr>
                <w:noProof/>
                <w:webHidden/>
              </w:rPr>
              <w:fldChar w:fldCharType="end"/>
            </w:r>
          </w:hyperlink>
        </w:p>
        <w:p w:rsidR="00FE55BA" w:rsidRDefault="00FE55BA">
          <w:pPr>
            <w:pStyle w:val="TM1"/>
            <w:rPr>
              <w:rFonts w:cstheme="minorBidi"/>
              <w:noProof/>
              <w:sz w:val="22"/>
            </w:rPr>
          </w:pPr>
          <w:hyperlink w:anchor="_Toc506218849" w:history="1">
            <w:r>
              <w:rPr>
                <w:rFonts w:cstheme="minorBidi"/>
                <w:noProof/>
                <w:sz w:val="22"/>
              </w:rPr>
              <w:tab/>
            </w:r>
            <w:r w:rsidRPr="000F4FBE">
              <w:rPr>
                <w:rStyle w:val="Lienhypertexte"/>
                <w:b/>
                <w:noProof/>
              </w:rPr>
              <w:t>Estimation des pertes :</w:t>
            </w:r>
            <w:r>
              <w:rPr>
                <w:noProof/>
                <w:webHidden/>
              </w:rPr>
              <w:tab/>
            </w:r>
            <w:r>
              <w:rPr>
                <w:noProof/>
                <w:webHidden/>
              </w:rPr>
              <w:fldChar w:fldCharType="begin"/>
            </w:r>
            <w:r>
              <w:rPr>
                <w:noProof/>
                <w:webHidden/>
              </w:rPr>
              <w:instrText xml:space="preserve"> PAGEREF _Toc506218849 \h </w:instrText>
            </w:r>
            <w:r>
              <w:rPr>
                <w:noProof/>
                <w:webHidden/>
              </w:rPr>
            </w:r>
            <w:r>
              <w:rPr>
                <w:noProof/>
                <w:webHidden/>
              </w:rPr>
              <w:fldChar w:fldCharType="separate"/>
            </w:r>
            <w:r>
              <w:rPr>
                <w:noProof/>
                <w:webHidden/>
              </w:rPr>
              <w:t>5</w:t>
            </w:r>
            <w:r>
              <w:rPr>
                <w:noProof/>
                <w:webHidden/>
              </w:rPr>
              <w:fldChar w:fldCharType="end"/>
            </w:r>
          </w:hyperlink>
        </w:p>
        <w:p w:rsidR="00FE55BA" w:rsidRDefault="00FE55BA">
          <w:pPr>
            <w:pStyle w:val="TM1"/>
            <w:rPr>
              <w:rFonts w:cstheme="minorBidi"/>
              <w:noProof/>
              <w:sz w:val="22"/>
            </w:rPr>
          </w:pPr>
          <w:hyperlink w:anchor="_Toc506218850" w:history="1">
            <w:r>
              <w:rPr>
                <w:rFonts w:cstheme="minorBidi"/>
                <w:noProof/>
                <w:sz w:val="22"/>
              </w:rPr>
              <w:tab/>
            </w:r>
            <w:r w:rsidRPr="000F4FBE">
              <w:rPr>
                <w:rStyle w:val="Lienhypertexte"/>
                <w:b/>
                <w:noProof/>
              </w:rPr>
              <w:t>Plan de récupération :</w:t>
            </w:r>
            <w:r>
              <w:rPr>
                <w:noProof/>
                <w:webHidden/>
              </w:rPr>
              <w:tab/>
            </w:r>
            <w:r>
              <w:rPr>
                <w:noProof/>
                <w:webHidden/>
              </w:rPr>
              <w:fldChar w:fldCharType="begin"/>
            </w:r>
            <w:r>
              <w:rPr>
                <w:noProof/>
                <w:webHidden/>
              </w:rPr>
              <w:instrText xml:space="preserve"> PAGEREF _Toc506218850 \h </w:instrText>
            </w:r>
            <w:r>
              <w:rPr>
                <w:noProof/>
                <w:webHidden/>
              </w:rPr>
            </w:r>
            <w:r>
              <w:rPr>
                <w:noProof/>
                <w:webHidden/>
              </w:rPr>
              <w:fldChar w:fldCharType="separate"/>
            </w:r>
            <w:r>
              <w:rPr>
                <w:noProof/>
                <w:webHidden/>
              </w:rPr>
              <w:t>5</w:t>
            </w:r>
            <w:r>
              <w:rPr>
                <w:noProof/>
                <w:webHidden/>
              </w:rPr>
              <w:fldChar w:fldCharType="end"/>
            </w:r>
          </w:hyperlink>
        </w:p>
        <w:p w:rsidR="00FE55BA" w:rsidRDefault="00FE55BA">
          <w:pPr>
            <w:pStyle w:val="TM1"/>
            <w:rPr>
              <w:rFonts w:cstheme="minorBidi"/>
              <w:noProof/>
              <w:sz w:val="22"/>
            </w:rPr>
          </w:pPr>
          <w:hyperlink w:anchor="_Toc506218851" w:history="1">
            <w:r>
              <w:rPr>
                <w:rFonts w:cstheme="minorBidi"/>
                <w:noProof/>
                <w:sz w:val="22"/>
              </w:rPr>
              <w:tab/>
            </w:r>
            <w:r w:rsidRPr="000F4FBE">
              <w:rPr>
                <w:rStyle w:val="Lienhypertexte"/>
                <w:b/>
                <w:noProof/>
              </w:rPr>
              <w:t>Pannes fréquentes :</w:t>
            </w:r>
            <w:r>
              <w:rPr>
                <w:noProof/>
                <w:webHidden/>
              </w:rPr>
              <w:tab/>
            </w:r>
            <w:r>
              <w:rPr>
                <w:noProof/>
                <w:webHidden/>
              </w:rPr>
              <w:fldChar w:fldCharType="begin"/>
            </w:r>
            <w:r>
              <w:rPr>
                <w:noProof/>
                <w:webHidden/>
              </w:rPr>
              <w:instrText xml:space="preserve"> PAGEREF _Toc506218851 \h </w:instrText>
            </w:r>
            <w:r>
              <w:rPr>
                <w:noProof/>
                <w:webHidden/>
              </w:rPr>
            </w:r>
            <w:r>
              <w:rPr>
                <w:noProof/>
                <w:webHidden/>
              </w:rPr>
              <w:fldChar w:fldCharType="separate"/>
            </w:r>
            <w:r>
              <w:rPr>
                <w:noProof/>
                <w:webHidden/>
              </w:rPr>
              <w:t>6</w:t>
            </w:r>
            <w:r>
              <w:rPr>
                <w:noProof/>
                <w:webHidden/>
              </w:rPr>
              <w:fldChar w:fldCharType="end"/>
            </w:r>
          </w:hyperlink>
        </w:p>
        <w:p w:rsidR="00FE55BA" w:rsidRDefault="00FE55BA">
          <w:pPr>
            <w:pStyle w:val="TM1"/>
            <w:rPr>
              <w:rFonts w:cstheme="minorBidi"/>
              <w:noProof/>
              <w:sz w:val="22"/>
            </w:rPr>
          </w:pPr>
          <w:hyperlink w:anchor="_Toc506218852" w:history="1">
            <w:r>
              <w:rPr>
                <w:rFonts w:cstheme="minorBidi"/>
                <w:noProof/>
                <w:sz w:val="22"/>
              </w:rPr>
              <w:tab/>
            </w:r>
            <w:r w:rsidRPr="000F4FBE">
              <w:rPr>
                <w:rStyle w:val="Lienhypertexte"/>
                <w:b/>
                <w:noProof/>
              </w:rPr>
              <w:t>Conclusion :</w:t>
            </w:r>
            <w:r>
              <w:rPr>
                <w:noProof/>
                <w:webHidden/>
              </w:rPr>
              <w:tab/>
            </w:r>
            <w:r>
              <w:rPr>
                <w:noProof/>
                <w:webHidden/>
              </w:rPr>
              <w:fldChar w:fldCharType="begin"/>
            </w:r>
            <w:r>
              <w:rPr>
                <w:noProof/>
                <w:webHidden/>
              </w:rPr>
              <w:instrText xml:space="preserve"> PAGEREF _Toc506218852 \h </w:instrText>
            </w:r>
            <w:r>
              <w:rPr>
                <w:noProof/>
                <w:webHidden/>
              </w:rPr>
            </w:r>
            <w:r>
              <w:rPr>
                <w:noProof/>
                <w:webHidden/>
              </w:rPr>
              <w:fldChar w:fldCharType="separate"/>
            </w:r>
            <w:r>
              <w:rPr>
                <w:noProof/>
                <w:webHidden/>
              </w:rPr>
              <w:t>6</w:t>
            </w:r>
            <w:r>
              <w:rPr>
                <w:noProof/>
                <w:webHidden/>
              </w:rPr>
              <w:fldChar w:fldCharType="end"/>
            </w:r>
          </w:hyperlink>
        </w:p>
        <w:p w:rsidR="00502EA6" w:rsidRPr="00F74CB7" w:rsidRDefault="00502EA6">
          <w:r w:rsidRPr="00F74CB7">
            <w:rPr>
              <w:b/>
              <w:bCs/>
            </w:rPr>
            <w:fldChar w:fldCharType="end"/>
          </w:r>
        </w:p>
      </w:sdtContent>
    </w:sdt>
    <w:p w:rsidR="004D29F4" w:rsidRPr="00F74CB7" w:rsidRDefault="004D29F4">
      <w:pPr>
        <w:pStyle w:val="TM3"/>
        <w:ind w:left="446"/>
        <w:rPr>
          <w:lang w:val="fr-FR"/>
        </w:rPr>
      </w:pPr>
    </w:p>
    <w:p w:rsidR="004D29F4" w:rsidRPr="00F74CB7" w:rsidRDefault="004D29F4" w:rsidP="004D29F4">
      <w:pPr>
        <w:pStyle w:val="Titre"/>
        <w:jc w:val="center"/>
        <w:rPr>
          <w:rFonts w:asciiTheme="minorHAnsi" w:hAnsiTheme="minorHAnsi" w:cstheme="minorHAnsi"/>
          <w:b/>
          <w:sz w:val="48"/>
        </w:rPr>
      </w:pPr>
    </w:p>
    <w:p w:rsidR="004D29F4" w:rsidRPr="00F74CB7" w:rsidRDefault="004D29F4" w:rsidP="004D29F4">
      <w:pPr>
        <w:pStyle w:val="Titre"/>
        <w:jc w:val="center"/>
        <w:rPr>
          <w:rFonts w:asciiTheme="minorHAnsi" w:hAnsiTheme="minorHAnsi" w:cstheme="minorHAnsi"/>
          <w:b/>
          <w:sz w:val="48"/>
        </w:rPr>
      </w:pPr>
    </w:p>
    <w:p w:rsidR="004D29F4" w:rsidRPr="00F74CB7" w:rsidRDefault="004D29F4" w:rsidP="004D29F4">
      <w:pPr>
        <w:pStyle w:val="Titre"/>
        <w:jc w:val="center"/>
        <w:rPr>
          <w:rFonts w:asciiTheme="minorHAnsi" w:hAnsiTheme="minorHAnsi" w:cstheme="minorHAnsi"/>
          <w:b/>
          <w:sz w:val="48"/>
        </w:rPr>
      </w:pPr>
    </w:p>
    <w:p w:rsidR="004D29F4" w:rsidRPr="00F74CB7" w:rsidRDefault="004D29F4" w:rsidP="004D29F4">
      <w:pPr>
        <w:pStyle w:val="Titre"/>
        <w:jc w:val="center"/>
        <w:rPr>
          <w:rFonts w:asciiTheme="minorHAnsi" w:hAnsiTheme="minorHAnsi" w:cstheme="minorHAnsi"/>
          <w:b/>
          <w:sz w:val="48"/>
        </w:rPr>
      </w:pPr>
    </w:p>
    <w:p w:rsidR="004D29F4" w:rsidRPr="00F74CB7" w:rsidRDefault="004D29F4" w:rsidP="004D29F4">
      <w:pPr>
        <w:pStyle w:val="Titre"/>
        <w:jc w:val="center"/>
        <w:rPr>
          <w:rFonts w:asciiTheme="minorHAnsi" w:hAnsiTheme="minorHAnsi" w:cstheme="minorHAnsi"/>
          <w:b/>
          <w:sz w:val="48"/>
        </w:rPr>
      </w:pPr>
    </w:p>
    <w:p w:rsidR="004D29F4" w:rsidRPr="00F74CB7" w:rsidRDefault="004D29F4" w:rsidP="004D29F4">
      <w:pPr>
        <w:pStyle w:val="Titre"/>
        <w:jc w:val="center"/>
        <w:rPr>
          <w:rFonts w:asciiTheme="minorHAnsi" w:hAnsiTheme="minorHAnsi" w:cstheme="minorHAnsi"/>
          <w:b/>
          <w:sz w:val="48"/>
        </w:rPr>
      </w:pPr>
    </w:p>
    <w:p w:rsidR="004D29F4" w:rsidRPr="00F74CB7" w:rsidRDefault="004D29F4" w:rsidP="004D29F4">
      <w:pPr>
        <w:pStyle w:val="Titre"/>
        <w:jc w:val="center"/>
        <w:rPr>
          <w:rFonts w:asciiTheme="minorHAnsi" w:hAnsiTheme="minorHAnsi" w:cstheme="minorHAnsi"/>
          <w:b/>
          <w:sz w:val="48"/>
        </w:rPr>
      </w:pPr>
    </w:p>
    <w:p w:rsidR="004D29F4" w:rsidRPr="00F74CB7" w:rsidRDefault="004D29F4" w:rsidP="004D29F4">
      <w:pPr>
        <w:pStyle w:val="Titre"/>
        <w:jc w:val="center"/>
        <w:rPr>
          <w:rFonts w:asciiTheme="minorHAnsi" w:hAnsiTheme="minorHAnsi" w:cstheme="minorHAnsi"/>
          <w:b/>
          <w:sz w:val="48"/>
        </w:rPr>
      </w:pPr>
    </w:p>
    <w:p w:rsidR="004D29F4" w:rsidRPr="00F74CB7" w:rsidRDefault="004D29F4" w:rsidP="004D29F4">
      <w:pPr>
        <w:pStyle w:val="Titre"/>
        <w:jc w:val="center"/>
        <w:rPr>
          <w:rFonts w:asciiTheme="minorHAnsi" w:hAnsiTheme="minorHAnsi" w:cstheme="minorHAnsi"/>
          <w:b/>
          <w:sz w:val="48"/>
        </w:rPr>
      </w:pPr>
    </w:p>
    <w:p w:rsidR="00502EA6" w:rsidRPr="00F74CB7" w:rsidRDefault="00502EA6" w:rsidP="00502EA6">
      <w:pPr>
        <w:pStyle w:val="Titre"/>
        <w:rPr>
          <w:rFonts w:asciiTheme="minorHAnsi" w:hAnsiTheme="minorHAnsi" w:cstheme="minorHAnsi"/>
          <w:b/>
          <w:sz w:val="44"/>
        </w:rPr>
      </w:pPr>
    </w:p>
    <w:p w:rsidR="00CB163A" w:rsidRPr="00F74CB7" w:rsidRDefault="00DE65DB" w:rsidP="004D29F4">
      <w:pPr>
        <w:pStyle w:val="Titre"/>
        <w:jc w:val="center"/>
        <w:rPr>
          <w:rFonts w:asciiTheme="minorHAnsi" w:hAnsiTheme="minorHAnsi" w:cstheme="minorHAnsi"/>
          <w:b/>
          <w:sz w:val="20"/>
        </w:rPr>
      </w:pPr>
      <w:r w:rsidRPr="00F74CB7">
        <w:rPr>
          <w:rFonts w:asciiTheme="minorHAnsi" w:hAnsiTheme="minorHAnsi" w:cstheme="minorHAnsi"/>
          <w:b/>
          <w:sz w:val="44"/>
        </w:rPr>
        <w:t>PLAN DE REPRISE D’ACTIVITE</w:t>
      </w:r>
    </w:p>
    <w:p w:rsidR="0037358F" w:rsidRPr="00F74CB7" w:rsidRDefault="0037358F" w:rsidP="00DE65DB">
      <w:pPr>
        <w:jc w:val="center"/>
        <w:rPr>
          <w:sz w:val="40"/>
          <w:u w:val="single"/>
        </w:rPr>
      </w:pPr>
    </w:p>
    <w:p w:rsidR="00BC4010" w:rsidRPr="00F74CB7" w:rsidRDefault="00BC4010" w:rsidP="0032640A">
      <w:pPr>
        <w:pStyle w:val="Titre1"/>
        <w:numPr>
          <w:ilvl w:val="0"/>
          <w:numId w:val="13"/>
        </w:numPr>
        <w:rPr>
          <w:b/>
          <w:color w:val="auto"/>
        </w:rPr>
      </w:pPr>
      <w:bookmarkStart w:id="0" w:name="_Toc506215357"/>
      <w:bookmarkStart w:id="1" w:name="_Toc506218844"/>
      <w:r w:rsidRPr="00F74CB7">
        <w:rPr>
          <w:b/>
          <w:color w:val="auto"/>
        </w:rPr>
        <w:t>Introduction :</w:t>
      </w:r>
      <w:bookmarkEnd w:id="0"/>
      <w:bookmarkEnd w:id="1"/>
      <w:r w:rsidRPr="00F74CB7">
        <w:rPr>
          <w:b/>
          <w:color w:val="auto"/>
        </w:rPr>
        <w:t xml:space="preserve"> </w:t>
      </w:r>
    </w:p>
    <w:p w:rsidR="00502EA6" w:rsidRPr="00F74CB7" w:rsidRDefault="00BC4010" w:rsidP="00BC4010">
      <w:pPr>
        <w:ind w:left="708"/>
        <w:rPr>
          <w:sz w:val="28"/>
        </w:rPr>
      </w:pPr>
      <w:r w:rsidRPr="00F74CB7">
        <w:rPr>
          <w:sz w:val="28"/>
        </w:rPr>
        <w:t>Notre Plan de Reprise d’Activité est basé sur certains critères spécifiés par une convention</w:t>
      </w:r>
      <w:r w:rsidR="00502EA6" w:rsidRPr="00F74CB7">
        <w:rPr>
          <w:sz w:val="28"/>
        </w:rPr>
        <w:t>, nous avons fait en sorte de respecter tous les standards afin de rendre un document complètement conforme.</w:t>
      </w:r>
    </w:p>
    <w:p w:rsidR="00BC4010" w:rsidRPr="00F74CB7" w:rsidRDefault="00502EA6" w:rsidP="00BC4010">
      <w:pPr>
        <w:ind w:left="708"/>
        <w:rPr>
          <w:sz w:val="28"/>
        </w:rPr>
      </w:pPr>
      <w:r w:rsidRPr="00F74CB7">
        <w:rPr>
          <w:sz w:val="28"/>
        </w:rPr>
        <w:t xml:space="preserve"> </w:t>
      </w:r>
    </w:p>
    <w:p w:rsidR="00255343" w:rsidRPr="00F74CB7" w:rsidRDefault="00776686" w:rsidP="003E7514">
      <w:pPr>
        <w:pStyle w:val="Titre1"/>
        <w:numPr>
          <w:ilvl w:val="0"/>
          <w:numId w:val="13"/>
        </w:numPr>
        <w:rPr>
          <w:b/>
          <w:color w:val="auto"/>
        </w:rPr>
      </w:pPr>
      <w:bookmarkStart w:id="2" w:name="_Toc506215358"/>
      <w:bookmarkStart w:id="3" w:name="_Toc506218845"/>
      <w:r w:rsidRPr="00F74CB7">
        <w:rPr>
          <w:b/>
          <w:color w:val="auto"/>
        </w:rPr>
        <w:t>Contenu du document :</w:t>
      </w:r>
      <w:bookmarkEnd w:id="2"/>
      <w:bookmarkEnd w:id="3"/>
      <w:r w:rsidRPr="00F74CB7">
        <w:rPr>
          <w:b/>
          <w:color w:val="auto"/>
        </w:rPr>
        <w:t xml:space="preserve"> </w:t>
      </w:r>
    </w:p>
    <w:p w:rsidR="001E4EE5" w:rsidRPr="00F74CB7" w:rsidRDefault="00776686" w:rsidP="00EF3613">
      <w:pPr>
        <w:ind w:left="720"/>
        <w:rPr>
          <w:sz w:val="28"/>
        </w:rPr>
      </w:pPr>
      <w:r w:rsidRPr="00F74CB7">
        <w:rPr>
          <w:sz w:val="28"/>
        </w:rPr>
        <w:t xml:space="preserve">Ce document a pour but de </w:t>
      </w:r>
      <w:r w:rsidR="001E4EE5" w:rsidRPr="00F74CB7">
        <w:rPr>
          <w:sz w:val="28"/>
        </w:rPr>
        <w:t xml:space="preserve">résumer le </w:t>
      </w:r>
      <w:r w:rsidR="004D29F4" w:rsidRPr="00F74CB7">
        <w:rPr>
          <w:b/>
          <w:sz w:val="28"/>
          <w:u w:val="single"/>
        </w:rPr>
        <w:t>P</w:t>
      </w:r>
      <w:r w:rsidR="001E4EE5" w:rsidRPr="00F74CB7">
        <w:rPr>
          <w:b/>
          <w:sz w:val="28"/>
          <w:u w:val="single"/>
        </w:rPr>
        <w:t>lan de Reprise d’Activité</w:t>
      </w:r>
      <w:r w:rsidR="001E4EE5" w:rsidRPr="00F74CB7">
        <w:rPr>
          <w:sz w:val="28"/>
        </w:rPr>
        <w:t> du système informatique pour le site e-commerce.</w:t>
      </w:r>
      <w:r w:rsidR="005F05C6" w:rsidRPr="00F74CB7">
        <w:rPr>
          <w:sz w:val="28"/>
        </w:rPr>
        <w:t xml:space="preserve"> Il</w:t>
      </w:r>
      <w:r w:rsidR="001E4EE5" w:rsidRPr="00F74CB7">
        <w:rPr>
          <w:sz w:val="28"/>
        </w:rPr>
        <w:t xml:space="preserve"> </w:t>
      </w:r>
      <w:r w:rsidR="005F05C6" w:rsidRPr="00F74CB7">
        <w:rPr>
          <w:sz w:val="28"/>
        </w:rPr>
        <w:t>met à disposition</w:t>
      </w:r>
      <w:r w:rsidR="001E4EE5" w:rsidRPr="00F74CB7">
        <w:rPr>
          <w:sz w:val="28"/>
        </w:rPr>
        <w:t xml:space="preserve"> l’ensemble des processus et des moyens humains, matériels et technologiques permettant à l’entreprise de faire face à </w:t>
      </w:r>
      <w:r w:rsidR="005F05C6" w:rsidRPr="00F74CB7">
        <w:rPr>
          <w:sz w:val="28"/>
        </w:rPr>
        <w:t>un sinistre informatique majeur.</w:t>
      </w:r>
    </w:p>
    <w:p w:rsidR="0064330F" w:rsidRPr="00F74CB7" w:rsidRDefault="00DF7E81" w:rsidP="005F05C6">
      <w:pPr>
        <w:ind w:left="360"/>
        <w:rPr>
          <w:sz w:val="28"/>
        </w:rPr>
      </w:pPr>
      <w:r w:rsidRPr="00F74CB7">
        <w:rPr>
          <w:sz w:val="28"/>
        </w:rPr>
        <w:t xml:space="preserve">       </w:t>
      </w:r>
      <w:r w:rsidR="0064330F" w:rsidRPr="00F74CB7">
        <w:rPr>
          <w:sz w:val="28"/>
        </w:rPr>
        <w:t>Un P</w:t>
      </w:r>
      <w:r w:rsidR="00BC4010" w:rsidRPr="00F74CB7">
        <w:rPr>
          <w:sz w:val="28"/>
        </w:rPr>
        <w:t>lan de reprise de recharge dans le domaine de l’i</w:t>
      </w:r>
      <w:r w:rsidR="0064330F" w:rsidRPr="00F74CB7">
        <w:rPr>
          <w:sz w:val="28"/>
        </w:rPr>
        <w:t>nformatique s</w:t>
      </w:r>
      <w:r w:rsidR="00BC4010" w:rsidRPr="00F74CB7">
        <w:rPr>
          <w:sz w:val="28"/>
        </w:rPr>
        <w:t>e constitue autour de</w:t>
      </w:r>
      <w:r w:rsidR="0064330F" w:rsidRPr="00F74CB7">
        <w:rPr>
          <w:sz w:val="28"/>
        </w:rPr>
        <w:t xml:space="preserve"> :</w:t>
      </w:r>
    </w:p>
    <w:p w:rsidR="0064330F" w:rsidRPr="00F74CB7" w:rsidRDefault="00B57E02" w:rsidP="008A2E29">
      <w:pPr>
        <w:pStyle w:val="Paragraphedeliste"/>
        <w:numPr>
          <w:ilvl w:val="0"/>
          <w:numId w:val="15"/>
        </w:numPr>
        <w:rPr>
          <w:sz w:val="28"/>
        </w:rPr>
      </w:pPr>
      <w:r w:rsidRPr="00F74CB7">
        <w:rPr>
          <w:sz w:val="28"/>
        </w:rPr>
        <w:t>La définition et la mise en œuvre de processus sur lesquelles l’entreprise se basera pour faire face au sinistre.</w:t>
      </w:r>
    </w:p>
    <w:p w:rsidR="00B57E02" w:rsidRPr="00F74CB7" w:rsidRDefault="00B57E02" w:rsidP="008A2E29">
      <w:pPr>
        <w:pStyle w:val="Paragraphedeliste"/>
        <w:numPr>
          <w:ilvl w:val="0"/>
          <w:numId w:val="15"/>
        </w:numPr>
        <w:rPr>
          <w:sz w:val="28"/>
        </w:rPr>
      </w:pPr>
      <w:r w:rsidRPr="00F74CB7">
        <w:rPr>
          <w:sz w:val="28"/>
        </w:rPr>
        <w:t xml:space="preserve">La mise en place d’un mode « dégradé » permettant </w:t>
      </w:r>
      <w:r w:rsidR="00C34BCF" w:rsidRPr="00F74CB7">
        <w:rPr>
          <w:sz w:val="28"/>
        </w:rPr>
        <w:t>d’assurer les fonctions principales</w:t>
      </w:r>
      <w:r w:rsidRPr="00F74CB7">
        <w:rPr>
          <w:sz w:val="28"/>
        </w:rPr>
        <w:t xml:space="preserve"> de l’entreprise </w:t>
      </w:r>
      <w:r w:rsidR="00C34BCF" w:rsidRPr="00F74CB7">
        <w:rPr>
          <w:sz w:val="28"/>
        </w:rPr>
        <w:t>le plus rapidement possible</w:t>
      </w:r>
      <w:r w:rsidRPr="00F74CB7">
        <w:rPr>
          <w:sz w:val="28"/>
        </w:rPr>
        <w:t xml:space="preserve"> après le sinistre.</w:t>
      </w:r>
    </w:p>
    <w:p w:rsidR="0064330F" w:rsidRPr="00F74CB7" w:rsidRDefault="00C34BCF" w:rsidP="008A2E29">
      <w:pPr>
        <w:pStyle w:val="Paragraphedeliste"/>
        <w:numPr>
          <w:ilvl w:val="0"/>
          <w:numId w:val="15"/>
        </w:numPr>
        <w:rPr>
          <w:sz w:val="28"/>
        </w:rPr>
      </w:pPr>
      <w:r w:rsidRPr="00F74CB7">
        <w:rPr>
          <w:sz w:val="28"/>
        </w:rPr>
        <w:t xml:space="preserve">Les étapes </w:t>
      </w:r>
      <w:r w:rsidR="007126F8" w:rsidRPr="00F74CB7">
        <w:rPr>
          <w:sz w:val="28"/>
        </w:rPr>
        <w:t xml:space="preserve">à suivre </w:t>
      </w:r>
      <w:r w:rsidRPr="00F74CB7">
        <w:rPr>
          <w:sz w:val="28"/>
        </w:rPr>
        <w:t xml:space="preserve">pour la reconstitution de l’infrastructure pour retrouver une situation identique </w:t>
      </w:r>
      <w:r w:rsidR="007126F8" w:rsidRPr="00F74CB7">
        <w:rPr>
          <w:sz w:val="28"/>
        </w:rPr>
        <w:t>à</w:t>
      </w:r>
      <w:r w:rsidRPr="00F74CB7">
        <w:rPr>
          <w:sz w:val="28"/>
        </w:rPr>
        <w:t xml:space="preserve"> celle </w:t>
      </w:r>
      <w:r w:rsidR="007126F8" w:rsidRPr="00F74CB7">
        <w:rPr>
          <w:sz w:val="28"/>
        </w:rPr>
        <w:t>précédente au sinistre.</w:t>
      </w:r>
      <w:r w:rsidRPr="00F74CB7">
        <w:rPr>
          <w:sz w:val="28"/>
        </w:rPr>
        <w:t xml:space="preserve"> </w:t>
      </w:r>
    </w:p>
    <w:p w:rsidR="00EF3613" w:rsidRPr="00F74CB7" w:rsidRDefault="007126F8" w:rsidP="008A2E29">
      <w:pPr>
        <w:pStyle w:val="Paragraphedeliste"/>
        <w:numPr>
          <w:ilvl w:val="0"/>
          <w:numId w:val="15"/>
        </w:numPr>
        <w:rPr>
          <w:sz w:val="28"/>
        </w:rPr>
      </w:pPr>
      <w:r w:rsidRPr="00F74CB7">
        <w:rPr>
          <w:sz w:val="28"/>
        </w:rPr>
        <w:t>Le plan de sauvegarde de données</w:t>
      </w:r>
      <w:r w:rsidR="00BC4010" w:rsidRPr="00F74CB7">
        <w:rPr>
          <w:sz w:val="28"/>
        </w:rPr>
        <w:t xml:space="preserve"> et de récupération.</w:t>
      </w:r>
    </w:p>
    <w:p w:rsidR="004D29F4" w:rsidRPr="00F74CB7" w:rsidRDefault="004D29F4" w:rsidP="004D29F4">
      <w:pPr>
        <w:ind w:left="708"/>
        <w:rPr>
          <w:sz w:val="28"/>
        </w:rPr>
      </w:pPr>
    </w:p>
    <w:p w:rsidR="003E7514" w:rsidRPr="00F74CB7" w:rsidRDefault="003E7514" w:rsidP="004D29F4">
      <w:pPr>
        <w:ind w:left="708"/>
        <w:rPr>
          <w:sz w:val="28"/>
        </w:rPr>
      </w:pPr>
    </w:p>
    <w:p w:rsidR="003E7514" w:rsidRPr="00F74CB7" w:rsidRDefault="003E7514" w:rsidP="004D29F4">
      <w:pPr>
        <w:ind w:left="708"/>
        <w:rPr>
          <w:sz w:val="28"/>
        </w:rPr>
      </w:pPr>
    </w:p>
    <w:p w:rsidR="003E7514" w:rsidRPr="00F74CB7" w:rsidRDefault="003E7514" w:rsidP="004D29F4">
      <w:pPr>
        <w:ind w:left="708"/>
        <w:rPr>
          <w:sz w:val="28"/>
        </w:rPr>
      </w:pPr>
    </w:p>
    <w:p w:rsidR="003E7514" w:rsidRPr="00F74CB7" w:rsidRDefault="003E7514" w:rsidP="004D29F4">
      <w:pPr>
        <w:ind w:left="708"/>
        <w:rPr>
          <w:sz w:val="28"/>
        </w:rPr>
      </w:pPr>
    </w:p>
    <w:p w:rsidR="00EF3613" w:rsidRPr="00F74CB7" w:rsidRDefault="00EF3613" w:rsidP="0032640A">
      <w:pPr>
        <w:pStyle w:val="Titre1"/>
        <w:numPr>
          <w:ilvl w:val="0"/>
          <w:numId w:val="13"/>
        </w:numPr>
        <w:rPr>
          <w:b/>
          <w:color w:val="auto"/>
        </w:rPr>
      </w:pPr>
      <w:bookmarkStart w:id="4" w:name="_Toc506215359"/>
      <w:bookmarkStart w:id="5" w:name="_Toc506218846"/>
      <w:r w:rsidRPr="00F74CB7">
        <w:rPr>
          <w:b/>
          <w:color w:val="auto"/>
        </w:rPr>
        <w:t>Infrastructure :</w:t>
      </w:r>
      <w:bookmarkEnd w:id="4"/>
      <w:bookmarkEnd w:id="5"/>
    </w:p>
    <w:p w:rsidR="0032640A" w:rsidRPr="00F74CB7" w:rsidRDefault="00EF3613" w:rsidP="0032640A">
      <w:pPr>
        <w:pStyle w:val="Paragraphedeliste"/>
        <w:numPr>
          <w:ilvl w:val="0"/>
          <w:numId w:val="8"/>
        </w:numPr>
        <w:rPr>
          <w:rFonts w:asciiTheme="majorHAnsi" w:hAnsiTheme="majorHAnsi" w:cstheme="majorHAnsi"/>
          <w:b/>
          <w:sz w:val="28"/>
        </w:rPr>
      </w:pPr>
      <w:r w:rsidRPr="00F74CB7">
        <w:rPr>
          <w:rFonts w:asciiTheme="majorHAnsi" w:hAnsiTheme="majorHAnsi" w:cstheme="majorHAnsi"/>
          <w:b/>
          <w:sz w:val="28"/>
        </w:rPr>
        <w:t xml:space="preserve">Architecture </w:t>
      </w:r>
      <w:r w:rsidR="00255343" w:rsidRPr="00F74CB7">
        <w:rPr>
          <w:rFonts w:asciiTheme="majorHAnsi" w:hAnsiTheme="majorHAnsi" w:cstheme="majorHAnsi"/>
          <w:b/>
          <w:sz w:val="28"/>
        </w:rPr>
        <w:t xml:space="preserve">actuelle </w:t>
      </w:r>
      <w:r w:rsidRPr="00F74CB7">
        <w:rPr>
          <w:rFonts w:asciiTheme="majorHAnsi" w:hAnsiTheme="majorHAnsi" w:cstheme="majorHAnsi"/>
          <w:b/>
          <w:sz w:val="28"/>
        </w:rPr>
        <w:t>de l’infrastructure </w:t>
      </w:r>
      <w:r w:rsidR="00255343" w:rsidRPr="00F74CB7">
        <w:rPr>
          <w:rFonts w:asciiTheme="majorHAnsi" w:hAnsiTheme="majorHAnsi" w:cstheme="majorHAnsi"/>
          <w:b/>
          <w:sz w:val="28"/>
        </w:rPr>
        <w:t>de nos serveurs :</w:t>
      </w:r>
    </w:p>
    <w:p w:rsidR="0032640A" w:rsidRPr="00F74CB7" w:rsidRDefault="0032640A" w:rsidP="0032640A"/>
    <w:p w:rsidR="0032640A" w:rsidRPr="00F74CB7" w:rsidRDefault="003E7514" w:rsidP="0032640A">
      <w:r w:rsidRPr="00F74CB7">
        <w:rPr>
          <w:noProof/>
          <w:lang w:eastAsia="fr-FR"/>
        </w:rPr>
        <w:drawing>
          <wp:anchor distT="0" distB="0" distL="114300" distR="114300" simplePos="0" relativeHeight="251660288" behindDoc="0" locked="0" layoutInCell="1" allowOverlap="1" wp14:anchorId="388EDD36">
            <wp:simplePos x="0" y="0"/>
            <wp:positionH relativeFrom="margin">
              <wp:align>center</wp:align>
            </wp:positionH>
            <wp:positionV relativeFrom="paragraph">
              <wp:posOffset>15546</wp:posOffset>
            </wp:positionV>
            <wp:extent cx="4524375" cy="2695575"/>
            <wp:effectExtent l="0" t="0" r="9525"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524375" cy="2695575"/>
                    </a:xfrm>
                    <a:prstGeom prst="rect">
                      <a:avLst/>
                    </a:prstGeom>
                  </pic:spPr>
                </pic:pic>
              </a:graphicData>
            </a:graphic>
            <wp14:sizeRelH relativeFrom="page">
              <wp14:pctWidth>0</wp14:pctWidth>
            </wp14:sizeRelH>
            <wp14:sizeRelV relativeFrom="page">
              <wp14:pctHeight>0</wp14:pctHeight>
            </wp14:sizeRelV>
          </wp:anchor>
        </w:drawing>
      </w:r>
    </w:p>
    <w:p w:rsidR="0032640A" w:rsidRPr="00F74CB7" w:rsidRDefault="0032640A" w:rsidP="0032640A"/>
    <w:p w:rsidR="0032640A" w:rsidRPr="00F74CB7" w:rsidRDefault="0032640A" w:rsidP="0032640A"/>
    <w:p w:rsidR="00EF3613" w:rsidRPr="00F74CB7" w:rsidRDefault="0032640A" w:rsidP="0032640A">
      <w:pPr>
        <w:tabs>
          <w:tab w:val="left" w:pos="5785"/>
        </w:tabs>
        <w:rPr>
          <w:sz w:val="20"/>
        </w:rPr>
      </w:pPr>
      <w:r w:rsidRPr="00F74CB7">
        <w:tab/>
      </w:r>
    </w:p>
    <w:p w:rsidR="00EF3613" w:rsidRPr="00F74CB7" w:rsidRDefault="00EF3613" w:rsidP="00EF3613">
      <w:pPr>
        <w:ind w:left="720"/>
        <w:jc w:val="center"/>
      </w:pPr>
    </w:p>
    <w:p w:rsidR="00EF3613" w:rsidRPr="00F74CB7" w:rsidRDefault="00EF3613" w:rsidP="00EF3613">
      <w:pPr>
        <w:ind w:left="720"/>
      </w:pPr>
    </w:p>
    <w:p w:rsidR="00EF3613" w:rsidRPr="00F74CB7" w:rsidRDefault="00EF3613" w:rsidP="00EF3613">
      <w:pPr>
        <w:ind w:left="720"/>
      </w:pPr>
    </w:p>
    <w:p w:rsidR="003E7514" w:rsidRPr="00F74CB7" w:rsidRDefault="003E7514" w:rsidP="00EF3613">
      <w:pPr>
        <w:ind w:left="720"/>
      </w:pPr>
    </w:p>
    <w:p w:rsidR="003E7514" w:rsidRPr="00F74CB7" w:rsidRDefault="003E7514" w:rsidP="00EF3613">
      <w:pPr>
        <w:ind w:left="720"/>
      </w:pPr>
    </w:p>
    <w:p w:rsidR="003E7514" w:rsidRPr="00F74CB7" w:rsidRDefault="003E7514" w:rsidP="00EF3613">
      <w:pPr>
        <w:ind w:left="720"/>
      </w:pPr>
    </w:p>
    <w:p w:rsidR="003E7514" w:rsidRPr="00F74CB7" w:rsidRDefault="003E7514" w:rsidP="00EF3613">
      <w:pPr>
        <w:ind w:left="720"/>
      </w:pPr>
    </w:p>
    <w:p w:rsidR="005F05C6" w:rsidRPr="00F74CB7" w:rsidRDefault="004463E9" w:rsidP="004463E9">
      <w:pPr>
        <w:pStyle w:val="Paragraphedeliste"/>
        <w:numPr>
          <w:ilvl w:val="0"/>
          <w:numId w:val="8"/>
        </w:numPr>
        <w:rPr>
          <w:rFonts w:asciiTheme="majorHAnsi" w:hAnsiTheme="majorHAnsi" w:cstheme="majorHAnsi"/>
          <w:b/>
          <w:sz w:val="28"/>
        </w:rPr>
      </w:pPr>
      <w:r w:rsidRPr="00F74CB7">
        <w:rPr>
          <w:rFonts w:asciiTheme="majorHAnsi" w:hAnsiTheme="majorHAnsi" w:cstheme="majorHAnsi"/>
          <w:b/>
          <w:sz w:val="28"/>
        </w:rPr>
        <w:t xml:space="preserve">Sites mis en place : </w:t>
      </w:r>
    </w:p>
    <w:p w:rsidR="004463E9" w:rsidRPr="00F74CB7" w:rsidRDefault="004463E9" w:rsidP="008A2E29">
      <w:pPr>
        <w:pStyle w:val="Paragraphedeliste"/>
        <w:numPr>
          <w:ilvl w:val="0"/>
          <w:numId w:val="16"/>
        </w:numPr>
        <w:rPr>
          <w:sz w:val="28"/>
        </w:rPr>
      </w:pPr>
      <w:r w:rsidRPr="00F74CB7">
        <w:rPr>
          <w:sz w:val="28"/>
        </w:rPr>
        <w:t>Site client (</w:t>
      </w:r>
      <w:r w:rsidR="00255343" w:rsidRPr="00F74CB7">
        <w:rPr>
          <w:sz w:val="28"/>
        </w:rPr>
        <w:t>accessible depuis l’extérieur</w:t>
      </w:r>
      <w:r w:rsidRPr="00F74CB7">
        <w:rPr>
          <w:sz w:val="28"/>
        </w:rPr>
        <w:t xml:space="preserve">) : Site web accessible par toute </w:t>
      </w:r>
      <w:r w:rsidR="004D29F4" w:rsidRPr="00F74CB7">
        <w:rPr>
          <w:sz w:val="28"/>
        </w:rPr>
        <w:t>personne, pour</w:t>
      </w:r>
      <w:r w:rsidRPr="00F74CB7">
        <w:rPr>
          <w:sz w:val="28"/>
        </w:rPr>
        <w:t xml:space="preserve"> les achats.</w:t>
      </w:r>
    </w:p>
    <w:p w:rsidR="004463E9" w:rsidRPr="00F74CB7" w:rsidRDefault="004463E9" w:rsidP="008A2E29">
      <w:pPr>
        <w:pStyle w:val="Paragraphedeliste"/>
        <w:numPr>
          <w:ilvl w:val="0"/>
          <w:numId w:val="17"/>
        </w:numPr>
        <w:rPr>
          <w:sz w:val="28"/>
        </w:rPr>
      </w:pPr>
      <w:r w:rsidRPr="00F74CB7">
        <w:rPr>
          <w:sz w:val="28"/>
        </w:rPr>
        <w:t>Site</w:t>
      </w:r>
      <w:r w:rsidR="00255343" w:rsidRPr="00F74CB7">
        <w:rPr>
          <w:sz w:val="28"/>
        </w:rPr>
        <w:t xml:space="preserve"> de</w:t>
      </w:r>
      <w:r w:rsidRPr="00F74CB7">
        <w:rPr>
          <w:sz w:val="28"/>
        </w:rPr>
        <w:t xml:space="preserve"> supervi</w:t>
      </w:r>
      <w:r w:rsidR="00255343" w:rsidRPr="00F74CB7">
        <w:rPr>
          <w:sz w:val="28"/>
        </w:rPr>
        <w:t>sion</w:t>
      </w:r>
      <w:r w:rsidRPr="00F74CB7">
        <w:rPr>
          <w:sz w:val="28"/>
        </w:rPr>
        <w:t xml:space="preserve"> (</w:t>
      </w:r>
      <w:r w:rsidR="00255343" w:rsidRPr="00F74CB7">
        <w:rPr>
          <w:sz w:val="28"/>
        </w:rPr>
        <w:t xml:space="preserve">accessible uniquement sur le serveur </w:t>
      </w:r>
      <w:r w:rsidRPr="00F74CB7">
        <w:rPr>
          <w:sz w:val="28"/>
        </w:rPr>
        <w:t>interne) : Site web restreint, permettant à l’équipe responsable de surveiller le trafic.</w:t>
      </w:r>
    </w:p>
    <w:p w:rsidR="004463E9" w:rsidRPr="00F74CB7" w:rsidRDefault="00CD2350" w:rsidP="0032640A">
      <w:pPr>
        <w:pStyle w:val="Titre1"/>
        <w:numPr>
          <w:ilvl w:val="0"/>
          <w:numId w:val="13"/>
        </w:numPr>
        <w:rPr>
          <w:b/>
          <w:color w:val="auto"/>
        </w:rPr>
      </w:pPr>
      <w:bookmarkStart w:id="6" w:name="_Toc506215360"/>
      <w:bookmarkStart w:id="7" w:name="_Toc506218847"/>
      <w:r w:rsidRPr="00F74CB7">
        <w:rPr>
          <w:b/>
          <w:color w:val="auto"/>
        </w:rPr>
        <w:t>Plan de sauvegarde de données :</w:t>
      </w:r>
      <w:bookmarkEnd w:id="6"/>
      <w:bookmarkEnd w:id="7"/>
    </w:p>
    <w:p w:rsidR="00CD2350" w:rsidRPr="00F74CB7" w:rsidRDefault="00902687" w:rsidP="00CD2350">
      <w:pPr>
        <w:ind w:left="720"/>
        <w:rPr>
          <w:sz w:val="28"/>
        </w:rPr>
      </w:pPr>
      <w:r w:rsidRPr="00F74CB7">
        <w:rPr>
          <w:sz w:val="28"/>
        </w:rPr>
        <w:t>Celui-ci consiste à rédiger un document qui décrit les processus de sauvegarde des données et de leurs restaurations selon leur type.</w:t>
      </w:r>
      <w:r w:rsidR="001A369D" w:rsidRPr="00F74CB7">
        <w:rPr>
          <w:sz w:val="28"/>
        </w:rPr>
        <w:t xml:space="preserve"> L’</w:t>
      </w:r>
      <w:r w:rsidR="00DF7E81" w:rsidRPr="00F74CB7">
        <w:rPr>
          <w:sz w:val="28"/>
        </w:rPr>
        <w:t>équipe</w:t>
      </w:r>
      <w:r w:rsidR="001A369D" w:rsidRPr="00F74CB7">
        <w:rPr>
          <w:sz w:val="28"/>
        </w:rPr>
        <w:t xml:space="preserve"> IT de l’entreprise qui ont un accès administrateur est responsable de cette partie </w:t>
      </w:r>
    </w:p>
    <w:p w:rsidR="001A369D" w:rsidRPr="00F74CB7" w:rsidRDefault="001A369D" w:rsidP="008A2E29">
      <w:pPr>
        <w:pStyle w:val="Paragraphedeliste"/>
        <w:numPr>
          <w:ilvl w:val="0"/>
          <w:numId w:val="18"/>
        </w:numPr>
        <w:rPr>
          <w:sz w:val="28"/>
        </w:rPr>
      </w:pPr>
      <w:r w:rsidRPr="00F74CB7">
        <w:rPr>
          <w:sz w:val="28"/>
        </w:rPr>
        <w:t>Une sauvegarde incrémentale</w:t>
      </w:r>
      <w:r w:rsidR="005F5996" w:rsidRPr="00F74CB7">
        <w:rPr>
          <w:sz w:val="28"/>
        </w:rPr>
        <w:t xml:space="preserve"> (</w:t>
      </w:r>
      <w:r w:rsidR="00BC4010" w:rsidRPr="00F74CB7">
        <w:rPr>
          <w:sz w:val="28"/>
        </w:rPr>
        <w:t>du site web</w:t>
      </w:r>
      <w:r w:rsidR="005F5996" w:rsidRPr="00F74CB7">
        <w:rPr>
          <w:sz w:val="28"/>
        </w:rPr>
        <w:t>)</w:t>
      </w:r>
      <w:r w:rsidRPr="00F74CB7">
        <w:rPr>
          <w:sz w:val="28"/>
        </w:rPr>
        <w:t xml:space="preserve"> chaque mardi </w:t>
      </w:r>
      <w:r w:rsidR="005F5996" w:rsidRPr="00F74CB7">
        <w:rPr>
          <w:sz w:val="28"/>
        </w:rPr>
        <w:t>à 3h du matin.</w:t>
      </w:r>
    </w:p>
    <w:p w:rsidR="005F5996" w:rsidRPr="00F74CB7" w:rsidRDefault="005F5996" w:rsidP="008A2E29">
      <w:pPr>
        <w:pStyle w:val="Paragraphedeliste"/>
        <w:numPr>
          <w:ilvl w:val="0"/>
          <w:numId w:val="18"/>
        </w:numPr>
        <w:rPr>
          <w:sz w:val="28"/>
        </w:rPr>
      </w:pPr>
      <w:r w:rsidRPr="00F74CB7">
        <w:rPr>
          <w:sz w:val="28"/>
        </w:rPr>
        <w:t>Une sauvegarde complète (fichiers de configuration du serveur</w:t>
      </w:r>
      <w:r w:rsidR="00BC4010" w:rsidRPr="00F74CB7">
        <w:rPr>
          <w:sz w:val="28"/>
        </w:rPr>
        <w:t xml:space="preserve"> HTTP</w:t>
      </w:r>
      <w:r w:rsidRPr="00F74CB7">
        <w:rPr>
          <w:sz w:val="28"/>
        </w:rPr>
        <w:t xml:space="preserve">) </w:t>
      </w:r>
      <w:r w:rsidR="008A2E29" w:rsidRPr="00F74CB7">
        <w:rPr>
          <w:sz w:val="28"/>
        </w:rPr>
        <w:t>chaque 1</w:t>
      </w:r>
      <w:r w:rsidRPr="00F74CB7">
        <w:rPr>
          <w:sz w:val="28"/>
          <w:vertAlign w:val="superscript"/>
        </w:rPr>
        <w:t>er</w:t>
      </w:r>
      <w:r w:rsidRPr="00F74CB7">
        <w:rPr>
          <w:sz w:val="28"/>
        </w:rPr>
        <w:t xml:space="preserve"> du mois.</w:t>
      </w:r>
    </w:p>
    <w:p w:rsidR="005F5996" w:rsidRPr="00F74CB7" w:rsidRDefault="005F5996" w:rsidP="005F5996">
      <w:pPr>
        <w:ind w:left="720"/>
        <w:rPr>
          <w:b/>
        </w:rPr>
      </w:pPr>
    </w:p>
    <w:p w:rsidR="005F5996" w:rsidRPr="00F74CB7" w:rsidRDefault="00BC4010" w:rsidP="0032640A">
      <w:pPr>
        <w:pStyle w:val="Titre1"/>
        <w:numPr>
          <w:ilvl w:val="0"/>
          <w:numId w:val="13"/>
        </w:numPr>
        <w:rPr>
          <w:b/>
          <w:color w:val="auto"/>
        </w:rPr>
      </w:pPr>
      <w:bookmarkStart w:id="8" w:name="_Toc506215361"/>
      <w:bookmarkStart w:id="9" w:name="_Toc506218848"/>
      <w:r w:rsidRPr="00F74CB7">
        <w:rPr>
          <w:b/>
          <w:color w:val="auto"/>
        </w:rPr>
        <w:t>Simulation de notre plan</w:t>
      </w:r>
      <w:r w:rsidR="005F5996" w:rsidRPr="00F74CB7">
        <w:rPr>
          <w:b/>
          <w:color w:val="auto"/>
        </w:rPr>
        <w:t> :</w:t>
      </w:r>
      <w:bookmarkEnd w:id="8"/>
      <w:bookmarkEnd w:id="9"/>
    </w:p>
    <w:p w:rsidR="00902687" w:rsidRPr="00F74CB7" w:rsidRDefault="005F5996" w:rsidP="00CD2350">
      <w:pPr>
        <w:ind w:left="720"/>
        <w:rPr>
          <w:sz w:val="28"/>
        </w:rPr>
      </w:pPr>
      <w:r w:rsidRPr="00F74CB7">
        <w:rPr>
          <w:sz w:val="28"/>
        </w:rPr>
        <w:t>Un PRA est efficace s’il a été testé au préalable. Pour cela, il faut se placer dans les mêmes circonstances lors des tests pour avoir des résultats grandeur nature.</w:t>
      </w:r>
    </w:p>
    <w:p w:rsidR="0037358F" w:rsidRPr="00F74CB7" w:rsidRDefault="00F6326A" w:rsidP="0037358F">
      <w:pPr>
        <w:ind w:left="720"/>
        <w:rPr>
          <w:sz w:val="28"/>
        </w:rPr>
      </w:pPr>
      <w:r w:rsidRPr="00F74CB7">
        <w:rPr>
          <w:sz w:val="28"/>
        </w:rPr>
        <w:t>L’écriture de la procédure du P</w:t>
      </w:r>
      <w:r w:rsidR="00BC4010" w:rsidRPr="00F74CB7">
        <w:rPr>
          <w:sz w:val="28"/>
        </w:rPr>
        <w:t>lan de reprise d’activité</w:t>
      </w:r>
      <w:r w:rsidRPr="00F74CB7">
        <w:rPr>
          <w:sz w:val="28"/>
        </w:rPr>
        <w:t xml:space="preserve"> doit être obligatoirement imprimée et gardée en lieu sûr lors du sinistre. </w:t>
      </w:r>
      <w:r w:rsidR="00750597" w:rsidRPr="00F74CB7">
        <w:rPr>
          <w:sz w:val="28"/>
        </w:rPr>
        <w:t>Il doit contenir chaque détail pour permettre à l’équipe responsable de ne pas perdre de temps.</w:t>
      </w:r>
      <w:r w:rsidRPr="00F74CB7">
        <w:rPr>
          <w:sz w:val="28"/>
        </w:rPr>
        <w:t xml:space="preserve"> (</w:t>
      </w:r>
      <w:r w:rsidR="00750597" w:rsidRPr="00F74CB7">
        <w:rPr>
          <w:sz w:val="28"/>
        </w:rPr>
        <w:t>Mot</w:t>
      </w:r>
      <w:r w:rsidRPr="00F74CB7">
        <w:rPr>
          <w:sz w:val="28"/>
        </w:rPr>
        <w:t xml:space="preserve"> de passe administrateur, fichiers d’installations…). </w:t>
      </w:r>
    </w:p>
    <w:p w:rsidR="003B5616" w:rsidRPr="00F74CB7" w:rsidRDefault="003B5616" w:rsidP="003B5616">
      <w:pPr>
        <w:pStyle w:val="Titre1"/>
        <w:numPr>
          <w:ilvl w:val="0"/>
          <w:numId w:val="13"/>
        </w:numPr>
        <w:rPr>
          <w:b/>
          <w:color w:val="auto"/>
        </w:rPr>
      </w:pPr>
      <w:bookmarkStart w:id="10" w:name="_Toc506215362"/>
      <w:bookmarkStart w:id="11" w:name="_Toc506218849"/>
      <w:r w:rsidRPr="00F74CB7">
        <w:rPr>
          <w:b/>
          <w:color w:val="auto"/>
        </w:rPr>
        <w:t xml:space="preserve">Estimation des </w:t>
      </w:r>
      <w:r w:rsidR="00F74CB7" w:rsidRPr="00F74CB7">
        <w:rPr>
          <w:b/>
          <w:color w:val="auto"/>
        </w:rPr>
        <w:t>pertes :</w:t>
      </w:r>
      <w:bookmarkEnd w:id="11"/>
    </w:p>
    <w:p w:rsidR="00F74CB7" w:rsidRPr="00F74CB7" w:rsidRDefault="00F74CB7" w:rsidP="00F74CB7"/>
    <w:p w:rsidR="00F74CB7" w:rsidRDefault="00F74CB7" w:rsidP="00F74CB7">
      <w:pPr>
        <w:ind w:left="720"/>
        <w:rPr>
          <w:sz w:val="28"/>
        </w:rPr>
      </w:pPr>
      <w:r w:rsidRPr="00F74CB7">
        <w:rPr>
          <w:sz w:val="28"/>
        </w:rPr>
        <w:t xml:space="preserve">En cas de dommage trop important nous estimons un faible niveau de pertes car nos dispositifs ont été pensés et mis en place pour remettre en place notre système et cela même en cas d’incident, c’est pour cela que nous avons pris </w:t>
      </w:r>
      <w:r w:rsidR="00405CCB">
        <w:rPr>
          <w:sz w:val="28"/>
        </w:rPr>
        <w:t>des initiatives pour cela :</w:t>
      </w:r>
    </w:p>
    <w:p w:rsidR="00405CCB" w:rsidRDefault="00405CCB" w:rsidP="00C66D93">
      <w:pPr>
        <w:pStyle w:val="TM1"/>
      </w:pPr>
      <w:r w:rsidRPr="00405CCB">
        <w:t>L’état de nos données</w:t>
      </w:r>
      <w:r w:rsidR="00C66D93">
        <w:rPr>
          <w:lang w:val="fr-FR"/>
        </w:rPr>
        <w:t>.</w:t>
      </w:r>
    </w:p>
    <w:p w:rsidR="00405CCB" w:rsidRDefault="00405CCB" w:rsidP="00C66D93">
      <w:pPr>
        <w:pStyle w:val="TM1"/>
      </w:pPr>
      <w:r>
        <w:t>La date de notre dernière sauvegarde effectuée</w:t>
      </w:r>
      <w:r w:rsidR="00C66D93">
        <w:rPr>
          <w:lang w:val="fr-FR"/>
        </w:rPr>
        <w:t>.</w:t>
      </w:r>
    </w:p>
    <w:p w:rsidR="00405CCB" w:rsidRPr="00405CCB" w:rsidRDefault="00C66D93" w:rsidP="00C66D93">
      <w:pPr>
        <w:pStyle w:val="TM1"/>
      </w:pPr>
      <w:r>
        <w:t>Le temps de remise en marche de notre système.</w:t>
      </w:r>
    </w:p>
    <w:p w:rsidR="00405CCB" w:rsidRPr="00405CCB" w:rsidRDefault="00405CCB" w:rsidP="00405CCB">
      <w:pPr>
        <w:rPr>
          <w:lang/>
        </w:rPr>
      </w:pPr>
    </w:p>
    <w:p w:rsidR="00F74CB7" w:rsidRPr="00F74CB7" w:rsidRDefault="00F74CB7" w:rsidP="00F74CB7">
      <w:pPr>
        <w:ind w:left="720"/>
        <w:rPr>
          <w:sz w:val="28"/>
        </w:rPr>
      </w:pPr>
    </w:p>
    <w:p w:rsidR="0037358F" w:rsidRPr="00F74CB7" w:rsidRDefault="0037358F" w:rsidP="0032640A">
      <w:pPr>
        <w:pStyle w:val="Titre1"/>
        <w:numPr>
          <w:ilvl w:val="0"/>
          <w:numId w:val="13"/>
        </w:numPr>
        <w:rPr>
          <w:b/>
          <w:color w:val="auto"/>
        </w:rPr>
      </w:pPr>
      <w:bookmarkStart w:id="12" w:name="_Toc506218850"/>
      <w:r w:rsidRPr="00F74CB7">
        <w:rPr>
          <w:b/>
          <w:color w:val="auto"/>
        </w:rPr>
        <w:t xml:space="preserve">Plan de </w:t>
      </w:r>
      <w:bookmarkEnd w:id="10"/>
      <w:r w:rsidR="00F74CB7" w:rsidRPr="00F74CB7">
        <w:rPr>
          <w:b/>
          <w:color w:val="auto"/>
        </w:rPr>
        <w:t>récupération :</w:t>
      </w:r>
      <w:bookmarkEnd w:id="12"/>
    </w:p>
    <w:p w:rsidR="00F74CB7" w:rsidRPr="00F74CB7" w:rsidRDefault="00F74CB7" w:rsidP="00F74CB7"/>
    <w:p w:rsidR="0037358F" w:rsidRPr="00F74CB7" w:rsidRDefault="0037358F" w:rsidP="00F74CB7">
      <w:pPr>
        <w:pStyle w:val="Paragraphedeliste"/>
        <w:numPr>
          <w:ilvl w:val="0"/>
          <w:numId w:val="22"/>
        </w:numPr>
        <w:rPr>
          <w:sz w:val="24"/>
        </w:rPr>
      </w:pPr>
      <w:r w:rsidRPr="00F74CB7">
        <w:rPr>
          <w:b/>
          <w:sz w:val="28"/>
          <w:szCs w:val="28"/>
        </w:rPr>
        <w:t xml:space="preserve">Recovery Time </w:t>
      </w:r>
      <w:r w:rsidR="00F74CB7" w:rsidRPr="00F74CB7">
        <w:rPr>
          <w:b/>
          <w:sz w:val="28"/>
          <w:szCs w:val="28"/>
        </w:rPr>
        <w:t>Objective</w:t>
      </w:r>
      <w:r w:rsidR="00F74CB7">
        <w:rPr>
          <w:b/>
          <w:sz w:val="28"/>
          <w:szCs w:val="28"/>
        </w:rPr>
        <w:t xml:space="preserve"> (RTO)</w:t>
      </w:r>
      <w:r w:rsidR="00F74CB7" w:rsidRPr="00F74CB7">
        <w:rPr>
          <w:b/>
          <w:sz w:val="28"/>
          <w:szCs w:val="28"/>
        </w:rPr>
        <w:t xml:space="preserve"> :</w:t>
      </w:r>
    </w:p>
    <w:p w:rsidR="0037358F" w:rsidRPr="00F74CB7" w:rsidRDefault="0037358F" w:rsidP="0037358F">
      <w:pPr>
        <w:pStyle w:val="Sansinterligne"/>
        <w:ind w:left="708"/>
        <w:rPr>
          <w:sz w:val="28"/>
          <w:szCs w:val="28"/>
        </w:rPr>
      </w:pPr>
      <w:r w:rsidRPr="00F74CB7">
        <w:rPr>
          <w:sz w:val="28"/>
          <w:szCs w:val="28"/>
        </w:rPr>
        <w:t>Le RTO est d'environ 2</w:t>
      </w:r>
      <w:r w:rsidR="0032640A" w:rsidRPr="00F74CB7">
        <w:rPr>
          <w:sz w:val="28"/>
          <w:szCs w:val="28"/>
        </w:rPr>
        <w:t>0</w:t>
      </w:r>
      <w:r w:rsidRPr="00F74CB7">
        <w:rPr>
          <w:sz w:val="28"/>
          <w:szCs w:val="28"/>
        </w:rPr>
        <w:t xml:space="preserve"> minutes et ne prend pas en compte la découverte de l'incident, il tient uniquement compte de la remise en service du serveur.</w:t>
      </w:r>
    </w:p>
    <w:p w:rsidR="0037358F" w:rsidRPr="00F74CB7" w:rsidRDefault="0037358F" w:rsidP="0037358F">
      <w:pPr>
        <w:pStyle w:val="Sansinterligne"/>
        <w:ind w:left="708"/>
        <w:rPr>
          <w:b/>
          <w:sz w:val="28"/>
          <w:szCs w:val="28"/>
          <w:u w:val="single"/>
        </w:rPr>
      </w:pPr>
      <w:r w:rsidRPr="00F74CB7">
        <w:rPr>
          <w:b/>
          <w:sz w:val="28"/>
          <w:szCs w:val="28"/>
          <w:u w:val="single"/>
        </w:rPr>
        <w:t>Cette remise en service comprend :</w:t>
      </w:r>
    </w:p>
    <w:p w:rsidR="0037358F" w:rsidRPr="00F74CB7" w:rsidRDefault="0037358F" w:rsidP="0037358F">
      <w:pPr>
        <w:pStyle w:val="Sansinterligne"/>
        <w:numPr>
          <w:ilvl w:val="0"/>
          <w:numId w:val="10"/>
        </w:numPr>
        <w:ind w:left="1428"/>
        <w:rPr>
          <w:sz w:val="28"/>
          <w:szCs w:val="28"/>
        </w:rPr>
      </w:pPr>
      <w:r w:rsidRPr="00F74CB7">
        <w:rPr>
          <w:sz w:val="28"/>
          <w:szCs w:val="28"/>
        </w:rPr>
        <w:t>La réinstallation d</w:t>
      </w:r>
      <w:r w:rsidR="00E505EF" w:rsidRPr="00F74CB7">
        <w:rPr>
          <w:sz w:val="28"/>
          <w:szCs w:val="28"/>
        </w:rPr>
        <w:t xml:space="preserve">’Ubuntu </w:t>
      </w:r>
      <w:r w:rsidRPr="00F74CB7">
        <w:rPr>
          <w:sz w:val="28"/>
          <w:szCs w:val="28"/>
        </w:rPr>
        <w:t>sur le nouveau serveur</w:t>
      </w:r>
      <w:r w:rsidR="00E505EF" w:rsidRPr="00F74CB7">
        <w:rPr>
          <w:sz w:val="28"/>
          <w:szCs w:val="28"/>
        </w:rPr>
        <w:t>.</w:t>
      </w:r>
    </w:p>
    <w:p w:rsidR="0037358F" w:rsidRPr="00F74CB7" w:rsidRDefault="0037358F" w:rsidP="0037358F">
      <w:pPr>
        <w:pStyle w:val="Sansinterligne"/>
        <w:numPr>
          <w:ilvl w:val="0"/>
          <w:numId w:val="10"/>
        </w:numPr>
        <w:ind w:left="1428"/>
        <w:rPr>
          <w:sz w:val="28"/>
          <w:szCs w:val="28"/>
        </w:rPr>
      </w:pPr>
      <w:r w:rsidRPr="00F74CB7">
        <w:rPr>
          <w:sz w:val="28"/>
          <w:szCs w:val="28"/>
        </w:rPr>
        <w:t>L</w:t>
      </w:r>
      <w:r w:rsidR="00255343" w:rsidRPr="00F74CB7">
        <w:rPr>
          <w:sz w:val="28"/>
          <w:szCs w:val="28"/>
        </w:rPr>
        <w:t>a réinstallation</w:t>
      </w:r>
      <w:r w:rsidRPr="00F74CB7">
        <w:rPr>
          <w:sz w:val="28"/>
          <w:szCs w:val="28"/>
        </w:rPr>
        <w:t xml:space="preserve"> du serv</w:t>
      </w:r>
      <w:r w:rsidR="00255343" w:rsidRPr="00F74CB7">
        <w:rPr>
          <w:sz w:val="28"/>
          <w:szCs w:val="28"/>
        </w:rPr>
        <w:t>eur web sous</w:t>
      </w:r>
      <w:r w:rsidRPr="00F74CB7">
        <w:rPr>
          <w:sz w:val="28"/>
          <w:szCs w:val="28"/>
        </w:rPr>
        <w:t xml:space="preserve"> Apache</w:t>
      </w:r>
      <w:r w:rsidR="00E505EF" w:rsidRPr="00F74CB7">
        <w:rPr>
          <w:sz w:val="28"/>
          <w:szCs w:val="28"/>
        </w:rPr>
        <w:t xml:space="preserve"> </w:t>
      </w:r>
      <w:r w:rsidRPr="00F74CB7">
        <w:rPr>
          <w:sz w:val="28"/>
          <w:szCs w:val="28"/>
        </w:rPr>
        <w:t>2</w:t>
      </w:r>
      <w:r w:rsidR="00E505EF" w:rsidRPr="00F74CB7">
        <w:rPr>
          <w:sz w:val="28"/>
          <w:szCs w:val="28"/>
        </w:rPr>
        <w:t xml:space="preserve"> (LAMP).</w:t>
      </w:r>
    </w:p>
    <w:p w:rsidR="0037358F" w:rsidRPr="00F74CB7" w:rsidRDefault="0037358F" w:rsidP="0037358F">
      <w:pPr>
        <w:pStyle w:val="Sansinterligne"/>
        <w:numPr>
          <w:ilvl w:val="0"/>
          <w:numId w:val="10"/>
        </w:numPr>
        <w:ind w:left="1428"/>
        <w:rPr>
          <w:sz w:val="28"/>
          <w:szCs w:val="28"/>
        </w:rPr>
      </w:pPr>
      <w:r w:rsidRPr="00F74CB7">
        <w:rPr>
          <w:sz w:val="28"/>
          <w:szCs w:val="28"/>
        </w:rPr>
        <w:t>La copie de la sauvegarde de la configuration d'Apache</w:t>
      </w:r>
      <w:r w:rsidR="00255343" w:rsidRPr="00F74CB7">
        <w:rPr>
          <w:sz w:val="28"/>
          <w:szCs w:val="28"/>
        </w:rPr>
        <w:t>2</w:t>
      </w:r>
      <w:r w:rsidRPr="00F74CB7">
        <w:rPr>
          <w:sz w:val="28"/>
          <w:szCs w:val="28"/>
        </w:rPr>
        <w:t xml:space="preserve"> (depuis le DNS</w:t>
      </w:r>
      <w:r w:rsidR="00255343" w:rsidRPr="00F74CB7">
        <w:rPr>
          <w:sz w:val="28"/>
          <w:szCs w:val="28"/>
        </w:rPr>
        <w:t xml:space="preserve"> esclave</w:t>
      </w:r>
      <w:r w:rsidRPr="00F74CB7">
        <w:rPr>
          <w:sz w:val="28"/>
          <w:szCs w:val="28"/>
        </w:rPr>
        <w:t>)</w:t>
      </w:r>
      <w:r w:rsidR="00E505EF" w:rsidRPr="00F74CB7">
        <w:rPr>
          <w:sz w:val="28"/>
          <w:szCs w:val="28"/>
        </w:rPr>
        <w:t>.</w:t>
      </w:r>
    </w:p>
    <w:p w:rsidR="0037358F" w:rsidRPr="00F74CB7" w:rsidRDefault="0037358F" w:rsidP="0037358F">
      <w:pPr>
        <w:pStyle w:val="Sansinterligne"/>
        <w:numPr>
          <w:ilvl w:val="0"/>
          <w:numId w:val="10"/>
        </w:numPr>
        <w:ind w:left="1428"/>
        <w:rPr>
          <w:sz w:val="28"/>
          <w:szCs w:val="28"/>
        </w:rPr>
      </w:pPr>
      <w:r w:rsidRPr="00F74CB7">
        <w:rPr>
          <w:sz w:val="28"/>
          <w:szCs w:val="28"/>
        </w:rPr>
        <w:t>La copie de la sauvegarde des fichiers html (depuis le DN</w:t>
      </w:r>
      <w:r w:rsidR="00255343" w:rsidRPr="00F74CB7">
        <w:rPr>
          <w:sz w:val="28"/>
          <w:szCs w:val="28"/>
        </w:rPr>
        <w:t>S esclave</w:t>
      </w:r>
      <w:r w:rsidRPr="00F74CB7">
        <w:rPr>
          <w:sz w:val="28"/>
          <w:szCs w:val="28"/>
        </w:rPr>
        <w:t>)</w:t>
      </w:r>
      <w:r w:rsidR="00E505EF" w:rsidRPr="00F74CB7">
        <w:rPr>
          <w:sz w:val="28"/>
          <w:szCs w:val="28"/>
        </w:rPr>
        <w:t>.</w:t>
      </w:r>
    </w:p>
    <w:p w:rsidR="00E505EF" w:rsidRPr="00F74CB7" w:rsidRDefault="00E505EF" w:rsidP="0037358F">
      <w:pPr>
        <w:pStyle w:val="Sansinterligne"/>
        <w:numPr>
          <w:ilvl w:val="0"/>
          <w:numId w:val="10"/>
        </w:numPr>
        <w:ind w:left="1428"/>
        <w:rPr>
          <w:sz w:val="28"/>
          <w:szCs w:val="28"/>
        </w:rPr>
      </w:pPr>
      <w:r w:rsidRPr="00F74CB7">
        <w:rPr>
          <w:sz w:val="28"/>
          <w:szCs w:val="28"/>
        </w:rPr>
        <w:t>La récupération des données stockées sur le disque dur externe.</w:t>
      </w:r>
    </w:p>
    <w:p w:rsidR="0037358F" w:rsidRPr="00F74CB7" w:rsidRDefault="0037358F" w:rsidP="0037358F">
      <w:pPr>
        <w:pStyle w:val="Sansinterligne"/>
        <w:ind w:left="1068"/>
        <w:rPr>
          <w:sz w:val="28"/>
          <w:szCs w:val="28"/>
        </w:rPr>
      </w:pPr>
    </w:p>
    <w:p w:rsidR="0037358F" w:rsidRPr="00F74CB7" w:rsidRDefault="0037358F" w:rsidP="00F74CB7">
      <w:pPr>
        <w:pStyle w:val="Sansinterligne"/>
        <w:numPr>
          <w:ilvl w:val="0"/>
          <w:numId w:val="22"/>
        </w:numPr>
        <w:rPr>
          <w:b/>
          <w:sz w:val="28"/>
          <w:szCs w:val="28"/>
        </w:rPr>
      </w:pPr>
      <w:r w:rsidRPr="00F74CB7">
        <w:rPr>
          <w:b/>
          <w:sz w:val="28"/>
          <w:szCs w:val="28"/>
        </w:rPr>
        <w:t xml:space="preserve">Recovery Point </w:t>
      </w:r>
      <w:r w:rsidR="004D29F4" w:rsidRPr="00F74CB7">
        <w:rPr>
          <w:b/>
          <w:sz w:val="28"/>
          <w:szCs w:val="28"/>
        </w:rPr>
        <w:t>Objective</w:t>
      </w:r>
      <w:r w:rsidR="00F74CB7">
        <w:rPr>
          <w:b/>
          <w:sz w:val="28"/>
          <w:szCs w:val="28"/>
        </w:rPr>
        <w:t xml:space="preserve"> (RPO)</w:t>
      </w:r>
      <w:r w:rsidR="004D29F4" w:rsidRPr="00F74CB7">
        <w:rPr>
          <w:b/>
          <w:sz w:val="28"/>
          <w:szCs w:val="28"/>
        </w:rPr>
        <w:t xml:space="preserve"> :</w:t>
      </w:r>
    </w:p>
    <w:p w:rsidR="0037358F" w:rsidRPr="00F74CB7" w:rsidRDefault="0037358F" w:rsidP="0037358F">
      <w:pPr>
        <w:pStyle w:val="Sansinterligne"/>
        <w:ind w:left="708"/>
        <w:rPr>
          <w:sz w:val="28"/>
          <w:szCs w:val="28"/>
        </w:rPr>
      </w:pPr>
      <w:r w:rsidRPr="00F74CB7">
        <w:rPr>
          <w:sz w:val="28"/>
          <w:szCs w:val="28"/>
        </w:rPr>
        <w:t>Le RPO est divisé en deux parties du fait des deux sauvegardes effectuées :</w:t>
      </w:r>
    </w:p>
    <w:p w:rsidR="0037358F" w:rsidRPr="00F74CB7" w:rsidRDefault="0037358F" w:rsidP="0037358F">
      <w:pPr>
        <w:pStyle w:val="Sansinterligne"/>
        <w:numPr>
          <w:ilvl w:val="0"/>
          <w:numId w:val="11"/>
        </w:numPr>
        <w:ind w:left="1428"/>
        <w:rPr>
          <w:sz w:val="28"/>
          <w:szCs w:val="28"/>
        </w:rPr>
      </w:pPr>
      <w:r w:rsidRPr="00F74CB7">
        <w:rPr>
          <w:sz w:val="28"/>
          <w:szCs w:val="28"/>
        </w:rPr>
        <w:t>La configuration d'Apache pouvant être remise en service date d'au maximum 1 Mois</w:t>
      </w:r>
    </w:p>
    <w:p w:rsidR="0037358F" w:rsidRPr="00F74CB7" w:rsidRDefault="0037358F" w:rsidP="0037358F">
      <w:pPr>
        <w:pStyle w:val="Sansinterligne"/>
        <w:numPr>
          <w:ilvl w:val="0"/>
          <w:numId w:val="11"/>
        </w:numPr>
        <w:ind w:left="1428"/>
        <w:rPr>
          <w:sz w:val="28"/>
          <w:szCs w:val="28"/>
        </w:rPr>
      </w:pPr>
      <w:r w:rsidRPr="00F74CB7">
        <w:rPr>
          <w:sz w:val="28"/>
          <w:szCs w:val="28"/>
        </w:rPr>
        <w:t>Les sites web pouvant être remis en service datent d'au maximum 7 Jours</w:t>
      </w:r>
    </w:p>
    <w:p w:rsidR="00255343" w:rsidRPr="00F74CB7" w:rsidRDefault="00255343" w:rsidP="0037358F">
      <w:pPr>
        <w:pStyle w:val="Sansinterligne"/>
        <w:ind w:left="708"/>
        <w:rPr>
          <w:sz w:val="28"/>
          <w:szCs w:val="28"/>
        </w:rPr>
      </w:pPr>
    </w:p>
    <w:p w:rsidR="0037358F" w:rsidRPr="00F74CB7" w:rsidRDefault="00255343" w:rsidP="0037358F">
      <w:pPr>
        <w:pStyle w:val="Sansinterligne"/>
        <w:ind w:left="708"/>
      </w:pPr>
      <w:r w:rsidRPr="00F74CB7">
        <w:rPr>
          <w:sz w:val="28"/>
          <w:szCs w:val="28"/>
        </w:rPr>
        <w:t>Si nous sommes</w:t>
      </w:r>
      <w:r w:rsidR="0037358F" w:rsidRPr="00F74CB7">
        <w:rPr>
          <w:sz w:val="28"/>
          <w:szCs w:val="28"/>
        </w:rPr>
        <w:t xml:space="preserve"> </w:t>
      </w:r>
      <w:r w:rsidRPr="00F74CB7">
        <w:rPr>
          <w:sz w:val="28"/>
          <w:szCs w:val="28"/>
        </w:rPr>
        <w:t>confrontés</w:t>
      </w:r>
      <w:r w:rsidR="0037358F" w:rsidRPr="00F74CB7">
        <w:rPr>
          <w:sz w:val="28"/>
          <w:szCs w:val="28"/>
        </w:rPr>
        <w:t xml:space="preserve"> à une perte de</w:t>
      </w:r>
      <w:r w:rsidRPr="00F74CB7">
        <w:rPr>
          <w:sz w:val="28"/>
          <w:szCs w:val="28"/>
        </w:rPr>
        <w:t xml:space="preserve"> </w:t>
      </w:r>
      <w:r w:rsidR="0037358F" w:rsidRPr="00F74CB7">
        <w:rPr>
          <w:sz w:val="28"/>
          <w:szCs w:val="28"/>
        </w:rPr>
        <w:t xml:space="preserve">données de configuration d'au maximum 1 Mois et de 7 Jours </w:t>
      </w:r>
      <w:r w:rsidRPr="00F74CB7">
        <w:rPr>
          <w:sz w:val="28"/>
          <w:szCs w:val="28"/>
        </w:rPr>
        <w:t>concernant</w:t>
      </w:r>
      <w:r w:rsidR="0037358F" w:rsidRPr="00F74CB7">
        <w:rPr>
          <w:sz w:val="28"/>
          <w:szCs w:val="28"/>
        </w:rPr>
        <w:t xml:space="preserve"> les sites </w:t>
      </w:r>
      <w:r w:rsidRPr="00F74CB7">
        <w:rPr>
          <w:sz w:val="28"/>
          <w:szCs w:val="28"/>
        </w:rPr>
        <w:t>Internet de l’entreprise Carnofluxe.</w:t>
      </w:r>
      <w:r w:rsidR="0037358F" w:rsidRPr="00F74CB7">
        <w:t xml:space="preserve"> </w:t>
      </w:r>
    </w:p>
    <w:p w:rsidR="0037358F" w:rsidRPr="00F74CB7" w:rsidRDefault="0037358F" w:rsidP="00CD2350">
      <w:pPr>
        <w:ind w:left="720"/>
        <w:rPr>
          <w:sz w:val="28"/>
        </w:rPr>
      </w:pPr>
    </w:p>
    <w:p w:rsidR="00B44AEA" w:rsidRDefault="00B44AEA" w:rsidP="00BC4010">
      <w:pPr>
        <w:pStyle w:val="Titre1"/>
        <w:numPr>
          <w:ilvl w:val="0"/>
          <w:numId w:val="13"/>
        </w:numPr>
        <w:rPr>
          <w:b/>
          <w:color w:val="auto"/>
        </w:rPr>
      </w:pPr>
      <w:bookmarkStart w:id="13" w:name="_Toc506215363"/>
      <w:bookmarkStart w:id="14" w:name="_Toc506218851"/>
      <w:r>
        <w:rPr>
          <w:b/>
          <w:color w:val="auto"/>
        </w:rPr>
        <w:t>Pannes fréquentes :</w:t>
      </w:r>
      <w:bookmarkEnd w:id="14"/>
    </w:p>
    <w:p w:rsidR="00FE55BA" w:rsidRDefault="00FE55BA" w:rsidP="00FE55BA">
      <w:pPr>
        <w:pStyle w:val="Paragraphedeliste"/>
        <w:numPr>
          <w:ilvl w:val="1"/>
          <w:numId w:val="13"/>
        </w:numPr>
        <w:spacing w:after="0" w:line="240" w:lineRule="auto"/>
        <w:rPr>
          <w:rFonts w:cstheme="minorHAnsi"/>
          <w:b/>
          <w:sz w:val="28"/>
          <w:szCs w:val="24"/>
        </w:rPr>
      </w:pPr>
      <w:r>
        <w:rPr>
          <w:rFonts w:cstheme="minorHAnsi"/>
          <w:b/>
          <w:sz w:val="28"/>
          <w:szCs w:val="24"/>
        </w:rPr>
        <w:t>En cas de panne électrique :</w:t>
      </w:r>
    </w:p>
    <w:p w:rsidR="00FE55BA" w:rsidRPr="00FE55BA" w:rsidRDefault="00FE55BA" w:rsidP="00FE55BA">
      <w:pPr>
        <w:pStyle w:val="Paragraphedeliste"/>
        <w:numPr>
          <w:ilvl w:val="2"/>
          <w:numId w:val="13"/>
        </w:numPr>
        <w:spacing w:after="0" w:line="240" w:lineRule="auto"/>
        <w:rPr>
          <w:rFonts w:cstheme="minorHAnsi"/>
          <w:sz w:val="28"/>
          <w:szCs w:val="24"/>
        </w:rPr>
      </w:pPr>
      <w:r w:rsidRPr="00FE55BA">
        <w:rPr>
          <w:rFonts w:cstheme="minorHAnsi"/>
          <w:sz w:val="28"/>
          <w:szCs w:val="24"/>
        </w:rPr>
        <w:t>En cas de manque ou de panne d’onduleur qui va</w:t>
      </w:r>
      <w:r>
        <w:rPr>
          <w:rFonts w:cstheme="minorHAnsi"/>
          <w:sz w:val="28"/>
          <w:szCs w:val="24"/>
        </w:rPr>
        <w:t xml:space="preserve"> empêcher</w:t>
      </w:r>
      <w:r w:rsidRPr="00FE55BA">
        <w:rPr>
          <w:rFonts w:cstheme="minorHAnsi"/>
          <w:sz w:val="28"/>
          <w:szCs w:val="24"/>
        </w:rPr>
        <w:t xml:space="preserve"> d’assurer le fonctionnement du système en cas de coupures,</w:t>
      </w:r>
      <w:r w:rsidRPr="00FE55BA">
        <w:rPr>
          <w:rFonts w:cstheme="minorHAnsi"/>
          <w:sz w:val="28"/>
          <w:szCs w:val="24"/>
        </w:rPr>
        <w:t xml:space="preserve"> l</w:t>
      </w:r>
      <w:r w:rsidRPr="00FE55BA">
        <w:rPr>
          <w:rFonts w:cstheme="minorHAnsi"/>
          <w:sz w:val="28"/>
          <w:szCs w:val="24"/>
        </w:rPr>
        <w:t xml:space="preserve">’expiration du contrat de maintenance </w:t>
      </w:r>
      <w:r>
        <w:rPr>
          <w:rFonts w:cstheme="minorHAnsi"/>
          <w:sz w:val="28"/>
          <w:szCs w:val="24"/>
        </w:rPr>
        <w:t>d</w:t>
      </w:r>
      <w:r w:rsidRPr="00FE55BA">
        <w:rPr>
          <w:rFonts w:cstheme="minorHAnsi"/>
          <w:sz w:val="28"/>
          <w:szCs w:val="24"/>
        </w:rPr>
        <w:t xml:space="preserve">u système </w:t>
      </w:r>
      <w:r>
        <w:rPr>
          <w:rFonts w:cstheme="minorHAnsi"/>
          <w:sz w:val="28"/>
          <w:szCs w:val="24"/>
        </w:rPr>
        <w:t>électrique ou l</w:t>
      </w:r>
      <w:r w:rsidRPr="00FE55BA">
        <w:rPr>
          <w:rFonts w:cstheme="minorHAnsi"/>
          <w:sz w:val="28"/>
          <w:szCs w:val="24"/>
        </w:rPr>
        <w:t>e</w:t>
      </w:r>
      <w:r w:rsidRPr="00FE55BA">
        <w:rPr>
          <w:rFonts w:cstheme="minorHAnsi"/>
          <w:sz w:val="28"/>
          <w:szCs w:val="24"/>
        </w:rPr>
        <w:t xml:space="preserve"> risque </w:t>
      </w:r>
      <w:r>
        <w:rPr>
          <w:rFonts w:cstheme="minorHAnsi"/>
          <w:sz w:val="28"/>
          <w:szCs w:val="24"/>
        </w:rPr>
        <w:t>d’une coupure électrique.</w:t>
      </w:r>
    </w:p>
    <w:p w:rsidR="00FE55BA" w:rsidRPr="00FE55BA" w:rsidRDefault="00FE55BA" w:rsidP="00FE55BA">
      <w:pPr>
        <w:spacing w:after="0" w:line="240" w:lineRule="auto"/>
        <w:ind w:left="1440"/>
        <w:rPr>
          <w:rFonts w:cstheme="minorHAnsi"/>
          <w:b/>
          <w:sz w:val="28"/>
          <w:szCs w:val="24"/>
        </w:rPr>
      </w:pPr>
    </w:p>
    <w:p w:rsidR="00FE55BA" w:rsidRPr="00FE55BA" w:rsidRDefault="00FE55BA" w:rsidP="00FE55BA">
      <w:pPr>
        <w:pStyle w:val="Paragraphedeliste"/>
        <w:numPr>
          <w:ilvl w:val="1"/>
          <w:numId w:val="13"/>
        </w:numPr>
        <w:spacing w:after="0" w:line="240" w:lineRule="auto"/>
        <w:rPr>
          <w:rFonts w:cstheme="minorHAnsi"/>
          <w:b/>
          <w:sz w:val="28"/>
          <w:szCs w:val="24"/>
        </w:rPr>
      </w:pPr>
      <w:r w:rsidRPr="00FE55BA">
        <w:rPr>
          <w:rFonts w:cstheme="minorHAnsi"/>
          <w:b/>
          <w:sz w:val="28"/>
          <w:szCs w:val="24"/>
        </w:rPr>
        <w:t>En cas d’une infection par un virus étranger :</w:t>
      </w:r>
    </w:p>
    <w:p w:rsidR="00B44AEA" w:rsidRDefault="00B44AEA" w:rsidP="00FE55BA">
      <w:pPr>
        <w:pStyle w:val="Paragraphedeliste"/>
        <w:numPr>
          <w:ilvl w:val="2"/>
          <w:numId w:val="13"/>
        </w:numPr>
        <w:spacing w:after="0" w:line="240" w:lineRule="auto"/>
        <w:rPr>
          <w:rFonts w:cstheme="minorHAnsi"/>
          <w:sz w:val="28"/>
          <w:szCs w:val="24"/>
        </w:rPr>
      </w:pPr>
      <w:r w:rsidRPr="00FE55BA">
        <w:rPr>
          <w:rFonts w:cstheme="minorHAnsi"/>
          <w:sz w:val="28"/>
          <w:szCs w:val="24"/>
        </w:rPr>
        <w:t xml:space="preserve">L’infection du serveur par un virus peut provoquer son indisponibilité totale ou partielle avec de graves retombées sur </w:t>
      </w:r>
      <w:r w:rsidR="00FE55BA" w:rsidRPr="00FE55BA">
        <w:rPr>
          <w:rFonts w:cstheme="minorHAnsi"/>
          <w:sz w:val="28"/>
          <w:szCs w:val="24"/>
        </w:rPr>
        <w:t>son chiffre</w:t>
      </w:r>
      <w:r w:rsidRPr="00FE55BA">
        <w:rPr>
          <w:rFonts w:cstheme="minorHAnsi"/>
          <w:sz w:val="28"/>
          <w:szCs w:val="24"/>
        </w:rPr>
        <w:t xml:space="preserve"> d’affaires mais aussi</w:t>
      </w:r>
      <w:r w:rsidR="00FE55BA">
        <w:rPr>
          <w:rFonts w:cstheme="minorHAnsi"/>
          <w:sz w:val="28"/>
          <w:szCs w:val="24"/>
        </w:rPr>
        <w:t xml:space="preserve"> ternir</w:t>
      </w:r>
      <w:r w:rsidR="00FE55BA" w:rsidRPr="00FE55BA">
        <w:rPr>
          <w:rFonts w:cstheme="minorHAnsi"/>
          <w:sz w:val="28"/>
          <w:szCs w:val="24"/>
        </w:rPr>
        <w:t xml:space="preserve"> son</w:t>
      </w:r>
      <w:r w:rsidRPr="00FE55BA">
        <w:rPr>
          <w:rFonts w:cstheme="minorHAnsi"/>
          <w:sz w:val="28"/>
          <w:szCs w:val="24"/>
        </w:rPr>
        <w:t xml:space="preserve"> image de marque. Mais plus grave encore </w:t>
      </w:r>
      <w:r w:rsidR="00FE55BA">
        <w:rPr>
          <w:rFonts w:cstheme="minorHAnsi"/>
          <w:sz w:val="28"/>
          <w:szCs w:val="24"/>
        </w:rPr>
        <w:t>c’</w:t>
      </w:r>
      <w:r w:rsidRPr="00FE55BA">
        <w:rPr>
          <w:rFonts w:cstheme="minorHAnsi"/>
          <w:sz w:val="28"/>
          <w:szCs w:val="24"/>
        </w:rPr>
        <w:t xml:space="preserve">est le fait que le serveur peut propager le virus chez </w:t>
      </w:r>
      <w:r w:rsidR="00FE55BA">
        <w:rPr>
          <w:rFonts w:cstheme="minorHAnsi"/>
          <w:sz w:val="28"/>
          <w:szCs w:val="24"/>
        </w:rPr>
        <w:t>les</w:t>
      </w:r>
      <w:r w:rsidRPr="00FE55BA">
        <w:rPr>
          <w:rFonts w:cstheme="minorHAnsi"/>
          <w:sz w:val="28"/>
          <w:szCs w:val="24"/>
        </w:rPr>
        <w:t xml:space="preserve"> utilisateurs. Ce type d’attaque est rare mais possible.</w:t>
      </w:r>
    </w:p>
    <w:p w:rsidR="00FE55BA" w:rsidRPr="00FE55BA" w:rsidRDefault="00FE55BA" w:rsidP="00FE55BA">
      <w:pPr>
        <w:spacing w:after="0" w:line="240" w:lineRule="auto"/>
        <w:ind w:left="360"/>
        <w:rPr>
          <w:rFonts w:cstheme="minorHAnsi"/>
          <w:sz w:val="28"/>
          <w:szCs w:val="24"/>
        </w:rPr>
      </w:pPr>
    </w:p>
    <w:p w:rsidR="00B44AEA" w:rsidRDefault="00B44AEA" w:rsidP="00FE55BA">
      <w:pPr>
        <w:pStyle w:val="Paragraphedeliste"/>
        <w:spacing w:after="0" w:line="240" w:lineRule="auto"/>
        <w:rPr>
          <w:rFonts w:ascii="Arial" w:hAnsi="Arial"/>
          <w:sz w:val="24"/>
          <w:szCs w:val="24"/>
        </w:rPr>
      </w:pPr>
    </w:p>
    <w:p w:rsidR="00B44AEA" w:rsidRPr="00B44AEA" w:rsidRDefault="00B44AEA" w:rsidP="00B44AEA"/>
    <w:p w:rsidR="00BC4010" w:rsidRPr="00F74CB7" w:rsidRDefault="00BC4010" w:rsidP="00BC4010">
      <w:pPr>
        <w:pStyle w:val="Titre1"/>
        <w:numPr>
          <w:ilvl w:val="0"/>
          <w:numId w:val="13"/>
        </w:numPr>
        <w:rPr>
          <w:b/>
          <w:color w:val="auto"/>
        </w:rPr>
      </w:pPr>
      <w:bookmarkStart w:id="15" w:name="_Toc506218852"/>
      <w:r w:rsidRPr="00F74CB7">
        <w:rPr>
          <w:b/>
          <w:color w:val="auto"/>
        </w:rPr>
        <w:t>Conclusion</w:t>
      </w:r>
      <w:r w:rsidRPr="00F74CB7">
        <w:rPr>
          <w:b/>
          <w:color w:val="auto"/>
        </w:rPr>
        <w:t> :</w:t>
      </w:r>
      <w:bookmarkEnd w:id="13"/>
      <w:bookmarkEnd w:id="15"/>
    </w:p>
    <w:p w:rsidR="0032640A" w:rsidRPr="00F74CB7" w:rsidRDefault="00502EA6" w:rsidP="00CD2350">
      <w:pPr>
        <w:ind w:left="720"/>
        <w:rPr>
          <w:sz w:val="28"/>
        </w:rPr>
      </w:pPr>
      <w:r w:rsidRPr="00F74CB7">
        <w:rPr>
          <w:sz w:val="28"/>
        </w:rPr>
        <w:t>Nous pensons avoir touché tous les points concernant ce plan de reprise d’activité afin d’assurer une reprise rapide et minimiser les pertes de données afin de garantir un retour rapide des équipements.</w:t>
      </w: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FE55BA" w:rsidP="00CD2350">
      <w:pPr>
        <w:ind w:left="720"/>
        <w:rPr>
          <w:sz w:val="28"/>
        </w:rPr>
      </w:pPr>
      <w:bookmarkStart w:id="16" w:name="_GoBack"/>
      <w:r w:rsidRPr="00F74CB7">
        <w:rPr>
          <w:noProof/>
          <w:sz w:val="28"/>
        </w:rPr>
        <w:drawing>
          <wp:anchor distT="0" distB="0" distL="114300" distR="114300" simplePos="0" relativeHeight="251659264" behindDoc="0" locked="0" layoutInCell="1" allowOverlap="1">
            <wp:simplePos x="0" y="0"/>
            <wp:positionH relativeFrom="page">
              <wp:align>right</wp:align>
            </wp:positionH>
            <wp:positionV relativeFrom="paragraph">
              <wp:posOffset>-1061041</wp:posOffset>
            </wp:positionV>
            <wp:extent cx="7564120" cy="11006767"/>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arriererappor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4120" cy="11006767"/>
                    </a:xfrm>
                    <a:prstGeom prst="rect">
                      <a:avLst/>
                    </a:prstGeom>
                  </pic:spPr>
                </pic:pic>
              </a:graphicData>
            </a:graphic>
            <wp14:sizeRelH relativeFrom="margin">
              <wp14:pctWidth>0</wp14:pctWidth>
            </wp14:sizeRelH>
            <wp14:sizeRelV relativeFrom="margin">
              <wp14:pctHeight>0</wp14:pctHeight>
            </wp14:sizeRelV>
          </wp:anchor>
        </w:drawing>
      </w:r>
      <w:bookmarkEnd w:id="16"/>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502EA6" w:rsidRPr="00F74CB7" w:rsidRDefault="00502EA6" w:rsidP="00CD2350">
      <w:pPr>
        <w:ind w:left="720"/>
        <w:rPr>
          <w:sz w:val="28"/>
        </w:rPr>
      </w:pPr>
    </w:p>
    <w:p w:rsidR="0032640A" w:rsidRPr="00F74CB7" w:rsidRDefault="0032640A" w:rsidP="00CD2350">
      <w:pPr>
        <w:ind w:left="720"/>
        <w:rPr>
          <w:sz w:val="28"/>
        </w:rPr>
      </w:pPr>
    </w:p>
    <w:p w:rsidR="0032640A" w:rsidRPr="00F74CB7" w:rsidRDefault="0032640A" w:rsidP="00CD2350">
      <w:pPr>
        <w:ind w:left="720"/>
        <w:rPr>
          <w:sz w:val="28"/>
        </w:rPr>
      </w:pPr>
    </w:p>
    <w:p w:rsidR="0032640A" w:rsidRPr="00F74CB7" w:rsidRDefault="0032640A" w:rsidP="00CD2350">
      <w:pPr>
        <w:ind w:left="720"/>
        <w:rPr>
          <w:sz w:val="28"/>
        </w:rPr>
      </w:pPr>
    </w:p>
    <w:p w:rsidR="0032640A" w:rsidRPr="00F74CB7" w:rsidRDefault="0032640A" w:rsidP="00CD2350">
      <w:pPr>
        <w:ind w:left="720"/>
        <w:rPr>
          <w:sz w:val="28"/>
        </w:rPr>
      </w:pPr>
    </w:p>
    <w:p w:rsidR="0032640A" w:rsidRPr="00F74CB7" w:rsidRDefault="0032640A" w:rsidP="00CD2350">
      <w:pPr>
        <w:ind w:left="720"/>
        <w:rPr>
          <w:sz w:val="28"/>
        </w:rPr>
      </w:pPr>
    </w:p>
    <w:p w:rsidR="0032640A" w:rsidRPr="00F74CB7" w:rsidRDefault="0032640A" w:rsidP="00CD2350">
      <w:pPr>
        <w:ind w:left="720"/>
        <w:rPr>
          <w:sz w:val="28"/>
        </w:rPr>
      </w:pPr>
    </w:p>
    <w:p w:rsidR="0032640A" w:rsidRPr="00F74CB7" w:rsidRDefault="0032640A" w:rsidP="00CD2350">
      <w:pPr>
        <w:ind w:left="720"/>
        <w:rPr>
          <w:sz w:val="28"/>
        </w:rPr>
      </w:pPr>
    </w:p>
    <w:p w:rsidR="0032640A" w:rsidRPr="00F74CB7" w:rsidRDefault="0032640A" w:rsidP="0032640A">
      <w:pPr>
        <w:ind w:left="720"/>
        <w:rPr>
          <w:sz w:val="28"/>
        </w:rPr>
      </w:pPr>
    </w:p>
    <w:sectPr w:rsidR="0032640A" w:rsidRPr="00F74CB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1" type="#_x0000_t75" style="width:323.15pt;height:311.45pt" o:bullet="t">
        <v:imagedata r:id="rId1" o:title="Puce exia"/>
      </v:shape>
    </w:pict>
  </w:numPicBullet>
  <w:abstractNum w:abstractNumId="0" w15:restartNumberingAfterBreak="0">
    <w:nsid w:val="01791C44"/>
    <w:multiLevelType w:val="hybridMultilevel"/>
    <w:tmpl w:val="54F4AD28"/>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D23C51"/>
    <w:multiLevelType w:val="hybridMultilevel"/>
    <w:tmpl w:val="CD303A38"/>
    <w:lvl w:ilvl="0" w:tplc="0A32725C">
      <w:start w:val="1"/>
      <w:numFmt w:val="bullet"/>
      <w:lvlText w:val=""/>
      <w:lvlPicBulletId w:val="0"/>
      <w:lvlJc w:val="left"/>
      <w:pPr>
        <w:ind w:left="360" w:hanging="360"/>
      </w:pPr>
      <w:rPr>
        <w:rFonts w:ascii="Symbol" w:hAnsi="Symbol" w:hint="default"/>
        <w:color w:val="auto"/>
        <w:sz w:val="28"/>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2" w15:restartNumberingAfterBreak="0">
    <w:nsid w:val="10DE4B50"/>
    <w:multiLevelType w:val="hybridMultilevel"/>
    <w:tmpl w:val="DF2C4BEE"/>
    <w:lvl w:ilvl="0" w:tplc="0840C11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18663D27"/>
    <w:multiLevelType w:val="hybridMultilevel"/>
    <w:tmpl w:val="7F30C238"/>
    <w:lvl w:ilvl="0" w:tplc="1000000D">
      <w:start w:val="1"/>
      <w:numFmt w:val="bullet"/>
      <w:lvlText w:val=""/>
      <w:lvlJc w:val="left"/>
      <w:pPr>
        <w:ind w:left="1440" w:hanging="360"/>
      </w:pPr>
      <w:rPr>
        <w:rFonts w:ascii="Wingdings" w:hAnsi="Wingdings"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4" w15:restartNumberingAfterBreak="0">
    <w:nsid w:val="1C5D5B29"/>
    <w:multiLevelType w:val="hybridMultilevel"/>
    <w:tmpl w:val="1B248A68"/>
    <w:lvl w:ilvl="0" w:tplc="46FEE484">
      <w:start w:val="1"/>
      <w:numFmt w:val="decimal"/>
      <w:lvlText w:val="%1."/>
      <w:lvlJc w:val="left"/>
      <w:pPr>
        <w:ind w:left="1440" w:hanging="360"/>
      </w:pPr>
      <w:rPr>
        <w:b/>
      </w:r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5" w15:restartNumberingAfterBreak="0">
    <w:nsid w:val="1C953B3B"/>
    <w:multiLevelType w:val="hybridMultilevel"/>
    <w:tmpl w:val="109ED5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0BE1B54"/>
    <w:multiLevelType w:val="hybridMultilevel"/>
    <w:tmpl w:val="AECE985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7" w15:restartNumberingAfterBreak="0">
    <w:nsid w:val="321802B7"/>
    <w:multiLevelType w:val="hybridMultilevel"/>
    <w:tmpl w:val="E49A85B8"/>
    <w:lvl w:ilvl="0" w:tplc="1000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 w15:restartNumberingAfterBreak="0">
    <w:nsid w:val="32D97509"/>
    <w:multiLevelType w:val="hybridMultilevel"/>
    <w:tmpl w:val="67B0307C"/>
    <w:lvl w:ilvl="0" w:tplc="4D9E2782">
      <w:start w:val="1"/>
      <w:numFmt w:val="bullet"/>
      <w:lvlText w:val=""/>
      <w:lvlPicBulletId w:val="0"/>
      <w:lvlJc w:val="left"/>
      <w:pPr>
        <w:ind w:left="720" w:hanging="360"/>
      </w:pPr>
      <w:rPr>
        <w:rFonts w:ascii="Symbol" w:hAnsi="Symbol" w:hint="default"/>
        <w:color w:val="auto"/>
        <w:sz w:val="28"/>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35A36D9C"/>
    <w:multiLevelType w:val="hybridMultilevel"/>
    <w:tmpl w:val="72B29A5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2CB1D61"/>
    <w:multiLevelType w:val="hybridMultilevel"/>
    <w:tmpl w:val="AC04C250"/>
    <w:lvl w:ilvl="0" w:tplc="1000000D">
      <w:start w:val="1"/>
      <w:numFmt w:val="bullet"/>
      <w:lvlText w:val=""/>
      <w:lvlJc w:val="left"/>
      <w:pPr>
        <w:ind w:left="1440" w:hanging="360"/>
      </w:pPr>
      <w:rPr>
        <w:rFonts w:ascii="Wingdings" w:hAnsi="Wingdings" w:hint="default"/>
      </w:rPr>
    </w:lvl>
    <w:lvl w:ilvl="1" w:tplc="10000003" w:tentative="1">
      <w:start w:val="1"/>
      <w:numFmt w:val="bullet"/>
      <w:lvlText w:val="o"/>
      <w:lvlJc w:val="left"/>
      <w:pPr>
        <w:ind w:left="2160" w:hanging="360"/>
      </w:pPr>
      <w:rPr>
        <w:rFonts w:ascii="Courier New" w:hAnsi="Courier New" w:cs="Courier New" w:hint="default"/>
      </w:rPr>
    </w:lvl>
    <w:lvl w:ilvl="2" w:tplc="10000005" w:tentative="1">
      <w:start w:val="1"/>
      <w:numFmt w:val="bullet"/>
      <w:lvlText w:val=""/>
      <w:lvlJc w:val="left"/>
      <w:pPr>
        <w:ind w:left="2880" w:hanging="360"/>
      </w:pPr>
      <w:rPr>
        <w:rFonts w:ascii="Wingdings" w:hAnsi="Wingdings" w:hint="default"/>
      </w:rPr>
    </w:lvl>
    <w:lvl w:ilvl="3" w:tplc="10000001" w:tentative="1">
      <w:start w:val="1"/>
      <w:numFmt w:val="bullet"/>
      <w:lvlText w:val=""/>
      <w:lvlJc w:val="left"/>
      <w:pPr>
        <w:ind w:left="3600" w:hanging="360"/>
      </w:pPr>
      <w:rPr>
        <w:rFonts w:ascii="Symbol" w:hAnsi="Symbol" w:hint="default"/>
      </w:rPr>
    </w:lvl>
    <w:lvl w:ilvl="4" w:tplc="10000003" w:tentative="1">
      <w:start w:val="1"/>
      <w:numFmt w:val="bullet"/>
      <w:lvlText w:val="o"/>
      <w:lvlJc w:val="left"/>
      <w:pPr>
        <w:ind w:left="4320" w:hanging="360"/>
      </w:pPr>
      <w:rPr>
        <w:rFonts w:ascii="Courier New" w:hAnsi="Courier New" w:cs="Courier New" w:hint="default"/>
      </w:rPr>
    </w:lvl>
    <w:lvl w:ilvl="5" w:tplc="10000005" w:tentative="1">
      <w:start w:val="1"/>
      <w:numFmt w:val="bullet"/>
      <w:lvlText w:val=""/>
      <w:lvlJc w:val="left"/>
      <w:pPr>
        <w:ind w:left="5040" w:hanging="360"/>
      </w:pPr>
      <w:rPr>
        <w:rFonts w:ascii="Wingdings" w:hAnsi="Wingdings" w:hint="default"/>
      </w:rPr>
    </w:lvl>
    <w:lvl w:ilvl="6" w:tplc="10000001" w:tentative="1">
      <w:start w:val="1"/>
      <w:numFmt w:val="bullet"/>
      <w:lvlText w:val=""/>
      <w:lvlJc w:val="left"/>
      <w:pPr>
        <w:ind w:left="5760" w:hanging="360"/>
      </w:pPr>
      <w:rPr>
        <w:rFonts w:ascii="Symbol" w:hAnsi="Symbol" w:hint="default"/>
      </w:rPr>
    </w:lvl>
    <w:lvl w:ilvl="7" w:tplc="10000003" w:tentative="1">
      <w:start w:val="1"/>
      <w:numFmt w:val="bullet"/>
      <w:lvlText w:val="o"/>
      <w:lvlJc w:val="left"/>
      <w:pPr>
        <w:ind w:left="6480" w:hanging="360"/>
      </w:pPr>
      <w:rPr>
        <w:rFonts w:ascii="Courier New" w:hAnsi="Courier New" w:cs="Courier New" w:hint="default"/>
      </w:rPr>
    </w:lvl>
    <w:lvl w:ilvl="8" w:tplc="10000005" w:tentative="1">
      <w:start w:val="1"/>
      <w:numFmt w:val="bullet"/>
      <w:lvlText w:val=""/>
      <w:lvlJc w:val="left"/>
      <w:pPr>
        <w:ind w:left="7200" w:hanging="360"/>
      </w:pPr>
      <w:rPr>
        <w:rFonts w:ascii="Wingdings" w:hAnsi="Wingdings" w:hint="default"/>
      </w:rPr>
    </w:lvl>
  </w:abstractNum>
  <w:abstractNum w:abstractNumId="11" w15:restartNumberingAfterBreak="0">
    <w:nsid w:val="49BF5DFA"/>
    <w:multiLevelType w:val="hybridMultilevel"/>
    <w:tmpl w:val="77CC47EA"/>
    <w:lvl w:ilvl="0" w:tplc="BD004B8A">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4DA152AB"/>
    <w:multiLevelType w:val="hybridMultilevel"/>
    <w:tmpl w:val="46C0AF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E9C77AF"/>
    <w:multiLevelType w:val="hybridMultilevel"/>
    <w:tmpl w:val="FD229260"/>
    <w:lvl w:ilvl="0" w:tplc="10000005">
      <w:start w:val="1"/>
      <w:numFmt w:val="bullet"/>
      <w:lvlText w:val=""/>
      <w:lvlJc w:val="left"/>
      <w:pPr>
        <w:ind w:left="1428" w:hanging="360"/>
      </w:pPr>
      <w:rPr>
        <w:rFonts w:ascii="Wingdings" w:hAnsi="Wingdings" w:hint="default"/>
      </w:rPr>
    </w:lvl>
    <w:lvl w:ilvl="1" w:tplc="10000003" w:tentative="1">
      <w:start w:val="1"/>
      <w:numFmt w:val="bullet"/>
      <w:lvlText w:val="o"/>
      <w:lvlJc w:val="left"/>
      <w:pPr>
        <w:ind w:left="2148" w:hanging="360"/>
      </w:pPr>
      <w:rPr>
        <w:rFonts w:ascii="Courier New" w:hAnsi="Courier New" w:cs="Courier New" w:hint="default"/>
      </w:rPr>
    </w:lvl>
    <w:lvl w:ilvl="2" w:tplc="10000005" w:tentative="1">
      <w:start w:val="1"/>
      <w:numFmt w:val="bullet"/>
      <w:lvlText w:val=""/>
      <w:lvlJc w:val="left"/>
      <w:pPr>
        <w:ind w:left="2868" w:hanging="360"/>
      </w:pPr>
      <w:rPr>
        <w:rFonts w:ascii="Wingdings" w:hAnsi="Wingdings" w:hint="default"/>
      </w:rPr>
    </w:lvl>
    <w:lvl w:ilvl="3" w:tplc="10000001" w:tentative="1">
      <w:start w:val="1"/>
      <w:numFmt w:val="bullet"/>
      <w:lvlText w:val=""/>
      <w:lvlJc w:val="left"/>
      <w:pPr>
        <w:ind w:left="3588" w:hanging="360"/>
      </w:pPr>
      <w:rPr>
        <w:rFonts w:ascii="Symbol" w:hAnsi="Symbol" w:hint="default"/>
      </w:rPr>
    </w:lvl>
    <w:lvl w:ilvl="4" w:tplc="10000003" w:tentative="1">
      <w:start w:val="1"/>
      <w:numFmt w:val="bullet"/>
      <w:lvlText w:val="o"/>
      <w:lvlJc w:val="left"/>
      <w:pPr>
        <w:ind w:left="4308" w:hanging="360"/>
      </w:pPr>
      <w:rPr>
        <w:rFonts w:ascii="Courier New" w:hAnsi="Courier New" w:cs="Courier New" w:hint="default"/>
      </w:rPr>
    </w:lvl>
    <w:lvl w:ilvl="5" w:tplc="10000005" w:tentative="1">
      <w:start w:val="1"/>
      <w:numFmt w:val="bullet"/>
      <w:lvlText w:val=""/>
      <w:lvlJc w:val="left"/>
      <w:pPr>
        <w:ind w:left="5028" w:hanging="360"/>
      </w:pPr>
      <w:rPr>
        <w:rFonts w:ascii="Wingdings" w:hAnsi="Wingdings" w:hint="default"/>
      </w:rPr>
    </w:lvl>
    <w:lvl w:ilvl="6" w:tplc="10000001" w:tentative="1">
      <w:start w:val="1"/>
      <w:numFmt w:val="bullet"/>
      <w:lvlText w:val=""/>
      <w:lvlJc w:val="left"/>
      <w:pPr>
        <w:ind w:left="5748" w:hanging="360"/>
      </w:pPr>
      <w:rPr>
        <w:rFonts w:ascii="Symbol" w:hAnsi="Symbol" w:hint="default"/>
      </w:rPr>
    </w:lvl>
    <w:lvl w:ilvl="7" w:tplc="10000003" w:tentative="1">
      <w:start w:val="1"/>
      <w:numFmt w:val="bullet"/>
      <w:lvlText w:val="o"/>
      <w:lvlJc w:val="left"/>
      <w:pPr>
        <w:ind w:left="6468" w:hanging="360"/>
      </w:pPr>
      <w:rPr>
        <w:rFonts w:ascii="Courier New" w:hAnsi="Courier New" w:cs="Courier New" w:hint="default"/>
      </w:rPr>
    </w:lvl>
    <w:lvl w:ilvl="8" w:tplc="10000005" w:tentative="1">
      <w:start w:val="1"/>
      <w:numFmt w:val="bullet"/>
      <w:lvlText w:val=""/>
      <w:lvlJc w:val="left"/>
      <w:pPr>
        <w:ind w:left="7188" w:hanging="360"/>
      </w:pPr>
      <w:rPr>
        <w:rFonts w:ascii="Wingdings" w:hAnsi="Wingdings" w:hint="default"/>
      </w:rPr>
    </w:lvl>
  </w:abstractNum>
  <w:abstractNum w:abstractNumId="14" w15:restartNumberingAfterBreak="0">
    <w:nsid w:val="540E6D49"/>
    <w:multiLevelType w:val="hybridMultilevel"/>
    <w:tmpl w:val="FD0A1992"/>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5" w15:restartNumberingAfterBreak="0">
    <w:nsid w:val="619F5FC1"/>
    <w:multiLevelType w:val="hybridMultilevel"/>
    <w:tmpl w:val="CA746316"/>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64706D4"/>
    <w:multiLevelType w:val="hybridMultilevel"/>
    <w:tmpl w:val="5BD43AE8"/>
    <w:lvl w:ilvl="0" w:tplc="C9EC0200">
      <w:start w:val="1"/>
      <w:numFmt w:val="bullet"/>
      <w:lvlText w:val=""/>
      <w:lvlPicBulletId w:val="0"/>
      <w:lvlJc w:val="left"/>
      <w:pPr>
        <w:ind w:left="720" w:hanging="360"/>
      </w:pPr>
      <w:rPr>
        <w:rFonts w:ascii="Symbol" w:hAnsi="Symbol" w:hint="default"/>
        <w:color w:val="auto"/>
        <w:sz w:val="28"/>
      </w:rPr>
    </w:lvl>
    <w:lvl w:ilvl="1" w:tplc="4F4A27A6">
      <w:start w:val="1"/>
      <w:numFmt w:val="decimal"/>
      <w:lvlText w:val="%2."/>
      <w:lvlJc w:val="left"/>
      <w:pPr>
        <w:ind w:left="1440" w:hanging="360"/>
      </w:pPr>
      <w:rPr>
        <w:rFonts w:hint="default"/>
        <w:b/>
      </w:rPr>
    </w:lvl>
    <w:lvl w:ilvl="2" w:tplc="10000005">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673C244B"/>
    <w:multiLevelType w:val="hybridMultilevel"/>
    <w:tmpl w:val="1AFA30EE"/>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EC2106"/>
    <w:multiLevelType w:val="hybridMultilevel"/>
    <w:tmpl w:val="6EC28BE2"/>
    <w:lvl w:ilvl="0" w:tplc="F8186CA6">
      <w:start w:val="1"/>
      <w:numFmt w:val="bullet"/>
      <w:lvlText w:val=""/>
      <w:lvlPicBulletId w:val="0"/>
      <w:lvlJc w:val="left"/>
      <w:pPr>
        <w:ind w:left="360" w:hanging="360"/>
      </w:pPr>
      <w:rPr>
        <w:rFonts w:ascii="Symbol" w:hAnsi="Symbol" w:hint="default"/>
        <w:color w:val="auto"/>
        <w:sz w:val="28"/>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6BEF7DCF"/>
    <w:multiLevelType w:val="hybridMultilevel"/>
    <w:tmpl w:val="8BBC11F4"/>
    <w:lvl w:ilvl="0" w:tplc="1000000F">
      <w:start w:val="1"/>
      <w:numFmt w:val="decimal"/>
      <w:lvlText w:val="%1."/>
      <w:lvlJc w:val="left"/>
      <w:pPr>
        <w:ind w:left="1080" w:hanging="360"/>
      </w:pPr>
    </w:lvl>
    <w:lvl w:ilvl="1" w:tplc="10000019" w:tentative="1">
      <w:start w:val="1"/>
      <w:numFmt w:val="lowerLetter"/>
      <w:lvlText w:val="%2."/>
      <w:lvlJc w:val="left"/>
      <w:pPr>
        <w:ind w:left="1800" w:hanging="360"/>
      </w:pPr>
    </w:lvl>
    <w:lvl w:ilvl="2" w:tplc="1000001B" w:tentative="1">
      <w:start w:val="1"/>
      <w:numFmt w:val="lowerRoman"/>
      <w:lvlText w:val="%3."/>
      <w:lvlJc w:val="right"/>
      <w:pPr>
        <w:ind w:left="2520" w:hanging="180"/>
      </w:pPr>
    </w:lvl>
    <w:lvl w:ilvl="3" w:tplc="1000000F" w:tentative="1">
      <w:start w:val="1"/>
      <w:numFmt w:val="decimal"/>
      <w:lvlText w:val="%4."/>
      <w:lvlJc w:val="left"/>
      <w:pPr>
        <w:ind w:left="3240" w:hanging="360"/>
      </w:pPr>
    </w:lvl>
    <w:lvl w:ilvl="4" w:tplc="10000019" w:tentative="1">
      <w:start w:val="1"/>
      <w:numFmt w:val="lowerLetter"/>
      <w:lvlText w:val="%5."/>
      <w:lvlJc w:val="left"/>
      <w:pPr>
        <w:ind w:left="3960" w:hanging="360"/>
      </w:pPr>
    </w:lvl>
    <w:lvl w:ilvl="5" w:tplc="1000001B" w:tentative="1">
      <w:start w:val="1"/>
      <w:numFmt w:val="lowerRoman"/>
      <w:lvlText w:val="%6."/>
      <w:lvlJc w:val="right"/>
      <w:pPr>
        <w:ind w:left="4680" w:hanging="180"/>
      </w:pPr>
    </w:lvl>
    <w:lvl w:ilvl="6" w:tplc="1000000F" w:tentative="1">
      <w:start w:val="1"/>
      <w:numFmt w:val="decimal"/>
      <w:lvlText w:val="%7."/>
      <w:lvlJc w:val="left"/>
      <w:pPr>
        <w:ind w:left="5400" w:hanging="360"/>
      </w:pPr>
    </w:lvl>
    <w:lvl w:ilvl="7" w:tplc="10000019" w:tentative="1">
      <w:start w:val="1"/>
      <w:numFmt w:val="lowerLetter"/>
      <w:lvlText w:val="%8."/>
      <w:lvlJc w:val="left"/>
      <w:pPr>
        <w:ind w:left="6120" w:hanging="360"/>
      </w:pPr>
    </w:lvl>
    <w:lvl w:ilvl="8" w:tplc="1000001B" w:tentative="1">
      <w:start w:val="1"/>
      <w:numFmt w:val="lowerRoman"/>
      <w:lvlText w:val="%9."/>
      <w:lvlJc w:val="right"/>
      <w:pPr>
        <w:ind w:left="6840" w:hanging="180"/>
      </w:pPr>
    </w:lvl>
  </w:abstractNum>
  <w:abstractNum w:abstractNumId="20" w15:restartNumberingAfterBreak="0">
    <w:nsid w:val="6C2801E8"/>
    <w:multiLevelType w:val="hybridMultilevel"/>
    <w:tmpl w:val="2074791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34732D0"/>
    <w:multiLevelType w:val="hybridMultilevel"/>
    <w:tmpl w:val="F81E5B0A"/>
    <w:lvl w:ilvl="0" w:tplc="0A104352">
      <w:start w:val="3"/>
      <w:numFmt w:val="bullet"/>
      <w:lvlText w:val="-"/>
      <w:lvlJc w:val="left"/>
      <w:pPr>
        <w:ind w:left="1080" w:hanging="360"/>
      </w:pPr>
      <w:rPr>
        <w:rFonts w:ascii="Calibri" w:eastAsiaTheme="minorHAns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792C51A4"/>
    <w:multiLevelType w:val="hybridMultilevel"/>
    <w:tmpl w:val="53C4F2BC"/>
    <w:lvl w:ilvl="0" w:tplc="9FDC6BD6">
      <w:start w:val="1"/>
      <w:numFmt w:val="bullet"/>
      <w:pStyle w:val="TM1"/>
      <w:lvlText w:val=""/>
      <w:lvlPicBulletId w:val="0"/>
      <w:lvlJc w:val="left"/>
      <w:pPr>
        <w:ind w:left="1776" w:hanging="360"/>
      </w:pPr>
      <w:rPr>
        <w:rFonts w:ascii="Symbol" w:hAnsi="Symbol" w:hint="default"/>
        <w:color w:val="auto"/>
        <w:sz w:val="28"/>
        <w:szCs w:val="22"/>
      </w:rPr>
    </w:lvl>
    <w:lvl w:ilvl="1" w:tplc="7AC43AE2">
      <w:start w:val="1"/>
      <w:numFmt w:val="bullet"/>
      <w:lvlText w:val="o"/>
      <w:lvlJc w:val="left"/>
      <w:pPr>
        <w:ind w:left="2496" w:hanging="360"/>
      </w:pPr>
      <w:rPr>
        <w:rFonts w:ascii="Courier New" w:hAnsi="Courier New" w:cs="Courier New" w:hint="default"/>
      </w:rPr>
    </w:lvl>
    <w:lvl w:ilvl="2" w:tplc="10000005" w:tentative="1">
      <w:start w:val="1"/>
      <w:numFmt w:val="bullet"/>
      <w:lvlText w:val=""/>
      <w:lvlJc w:val="left"/>
      <w:pPr>
        <w:ind w:left="3216" w:hanging="360"/>
      </w:pPr>
      <w:rPr>
        <w:rFonts w:ascii="Wingdings" w:hAnsi="Wingdings" w:hint="default"/>
      </w:rPr>
    </w:lvl>
    <w:lvl w:ilvl="3" w:tplc="10000001" w:tentative="1">
      <w:start w:val="1"/>
      <w:numFmt w:val="bullet"/>
      <w:lvlText w:val=""/>
      <w:lvlJc w:val="left"/>
      <w:pPr>
        <w:ind w:left="3936" w:hanging="360"/>
      </w:pPr>
      <w:rPr>
        <w:rFonts w:ascii="Symbol" w:hAnsi="Symbol" w:hint="default"/>
      </w:rPr>
    </w:lvl>
    <w:lvl w:ilvl="4" w:tplc="10000003" w:tentative="1">
      <w:start w:val="1"/>
      <w:numFmt w:val="bullet"/>
      <w:lvlText w:val="o"/>
      <w:lvlJc w:val="left"/>
      <w:pPr>
        <w:ind w:left="4656" w:hanging="360"/>
      </w:pPr>
      <w:rPr>
        <w:rFonts w:ascii="Courier New" w:hAnsi="Courier New" w:cs="Courier New" w:hint="default"/>
      </w:rPr>
    </w:lvl>
    <w:lvl w:ilvl="5" w:tplc="10000005" w:tentative="1">
      <w:start w:val="1"/>
      <w:numFmt w:val="bullet"/>
      <w:lvlText w:val=""/>
      <w:lvlJc w:val="left"/>
      <w:pPr>
        <w:ind w:left="5376" w:hanging="360"/>
      </w:pPr>
      <w:rPr>
        <w:rFonts w:ascii="Wingdings" w:hAnsi="Wingdings" w:hint="default"/>
      </w:rPr>
    </w:lvl>
    <w:lvl w:ilvl="6" w:tplc="10000001" w:tentative="1">
      <w:start w:val="1"/>
      <w:numFmt w:val="bullet"/>
      <w:lvlText w:val=""/>
      <w:lvlJc w:val="left"/>
      <w:pPr>
        <w:ind w:left="6096" w:hanging="360"/>
      </w:pPr>
      <w:rPr>
        <w:rFonts w:ascii="Symbol" w:hAnsi="Symbol" w:hint="default"/>
      </w:rPr>
    </w:lvl>
    <w:lvl w:ilvl="7" w:tplc="10000003" w:tentative="1">
      <w:start w:val="1"/>
      <w:numFmt w:val="bullet"/>
      <w:lvlText w:val="o"/>
      <w:lvlJc w:val="left"/>
      <w:pPr>
        <w:ind w:left="6816" w:hanging="360"/>
      </w:pPr>
      <w:rPr>
        <w:rFonts w:ascii="Courier New" w:hAnsi="Courier New" w:cs="Courier New" w:hint="default"/>
      </w:rPr>
    </w:lvl>
    <w:lvl w:ilvl="8" w:tplc="10000005" w:tentative="1">
      <w:start w:val="1"/>
      <w:numFmt w:val="bullet"/>
      <w:lvlText w:val=""/>
      <w:lvlJc w:val="left"/>
      <w:pPr>
        <w:ind w:left="7536" w:hanging="360"/>
      </w:pPr>
      <w:rPr>
        <w:rFonts w:ascii="Wingdings" w:hAnsi="Wingdings" w:hint="default"/>
      </w:rPr>
    </w:lvl>
  </w:abstractNum>
  <w:abstractNum w:abstractNumId="23" w15:restartNumberingAfterBreak="0">
    <w:nsid w:val="7DA20A4E"/>
    <w:multiLevelType w:val="hybridMultilevel"/>
    <w:tmpl w:val="929CFF10"/>
    <w:lvl w:ilvl="0" w:tplc="72383F3C">
      <w:start w:val="1"/>
      <w:numFmt w:val="bullet"/>
      <w:lvlText w:val=""/>
      <w:lvlPicBulletId w:val="0"/>
      <w:lvlJc w:val="left"/>
      <w:pPr>
        <w:ind w:left="720" w:hanging="360"/>
      </w:pPr>
      <w:rPr>
        <w:rFonts w:ascii="Symbol" w:hAnsi="Symbol" w:hint="default"/>
        <w:color w:val="auto"/>
        <w:sz w:val="28"/>
      </w:rPr>
    </w:lvl>
    <w:lvl w:ilvl="1" w:tplc="B59EE056">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num w:numId="1">
    <w:abstractNumId w:val="17"/>
  </w:num>
  <w:num w:numId="2">
    <w:abstractNumId w:val="2"/>
  </w:num>
  <w:num w:numId="3">
    <w:abstractNumId w:val="0"/>
  </w:num>
  <w:num w:numId="4">
    <w:abstractNumId w:val="9"/>
  </w:num>
  <w:num w:numId="5">
    <w:abstractNumId w:val="15"/>
  </w:num>
  <w:num w:numId="6">
    <w:abstractNumId w:val="20"/>
  </w:num>
  <w:num w:numId="7">
    <w:abstractNumId w:val="6"/>
  </w:num>
  <w:num w:numId="8">
    <w:abstractNumId w:val="11"/>
  </w:num>
  <w:num w:numId="9">
    <w:abstractNumId w:val="21"/>
  </w:num>
  <w:num w:numId="10">
    <w:abstractNumId w:val="5"/>
  </w:num>
  <w:num w:numId="11">
    <w:abstractNumId w:val="12"/>
  </w:num>
  <w:num w:numId="12">
    <w:abstractNumId w:val="19"/>
  </w:num>
  <w:num w:numId="13">
    <w:abstractNumId w:val="16"/>
  </w:num>
  <w:num w:numId="14">
    <w:abstractNumId w:val="8"/>
  </w:num>
  <w:num w:numId="15">
    <w:abstractNumId w:val="13"/>
  </w:num>
  <w:num w:numId="16">
    <w:abstractNumId w:val="10"/>
  </w:num>
  <w:num w:numId="17">
    <w:abstractNumId w:val="3"/>
  </w:num>
  <w:num w:numId="18">
    <w:abstractNumId w:val="7"/>
  </w:num>
  <w:num w:numId="19">
    <w:abstractNumId w:val="1"/>
  </w:num>
  <w:num w:numId="20">
    <w:abstractNumId w:val="18"/>
  </w:num>
  <w:num w:numId="21">
    <w:abstractNumId w:val="23"/>
  </w:num>
  <w:num w:numId="22">
    <w:abstractNumId w:val="4"/>
  </w:num>
  <w:num w:numId="23">
    <w:abstractNumId w:val="22"/>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5DB"/>
    <w:rsid w:val="001A369D"/>
    <w:rsid w:val="001B324C"/>
    <w:rsid w:val="001E4EE5"/>
    <w:rsid w:val="00255343"/>
    <w:rsid w:val="00284808"/>
    <w:rsid w:val="002E1383"/>
    <w:rsid w:val="0032640A"/>
    <w:rsid w:val="0037358F"/>
    <w:rsid w:val="003B5616"/>
    <w:rsid w:val="003C2C92"/>
    <w:rsid w:val="003E7514"/>
    <w:rsid w:val="00405CCB"/>
    <w:rsid w:val="004463E9"/>
    <w:rsid w:val="004D29F4"/>
    <w:rsid w:val="00502EA6"/>
    <w:rsid w:val="00510250"/>
    <w:rsid w:val="005429FD"/>
    <w:rsid w:val="005F05C6"/>
    <w:rsid w:val="005F5996"/>
    <w:rsid w:val="0064330F"/>
    <w:rsid w:val="006C3E46"/>
    <w:rsid w:val="007126F8"/>
    <w:rsid w:val="00750597"/>
    <w:rsid w:val="00776686"/>
    <w:rsid w:val="008A2E29"/>
    <w:rsid w:val="00902687"/>
    <w:rsid w:val="00B44AEA"/>
    <w:rsid w:val="00B57E02"/>
    <w:rsid w:val="00BC4010"/>
    <w:rsid w:val="00C34BCF"/>
    <w:rsid w:val="00C66D93"/>
    <w:rsid w:val="00CB163A"/>
    <w:rsid w:val="00CD2350"/>
    <w:rsid w:val="00DE65DB"/>
    <w:rsid w:val="00DF7E81"/>
    <w:rsid w:val="00E505EF"/>
    <w:rsid w:val="00EF3613"/>
    <w:rsid w:val="00F34855"/>
    <w:rsid w:val="00F6326A"/>
    <w:rsid w:val="00F74CB7"/>
    <w:rsid w:val="00FE55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3B595"/>
  <w15:chartTrackingRefBased/>
  <w15:docId w15:val="{2A30F630-94D9-4EEB-8D80-69E8E0EB9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D29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3735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qFormat/>
    <w:rsid w:val="00776686"/>
    <w:pPr>
      <w:ind w:left="720"/>
      <w:contextualSpacing/>
    </w:pPr>
  </w:style>
  <w:style w:type="character" w:customStyle="1" w:styleId="Titre2Car">
    <w:name w:val="Titre 2 Car"/>
    <w:basedOn w:val="Policepardfaut"/>
    <w:link w:val="Titre2"/>
    <w:uiPriority w:val="9"/>
    <w:rsid w:val="0037358F"/>
    <w:rPr>
      <w:rFonts w:asciiTheme="majorHAnsi" w:eastAsiaTheme="majorEastAsia" w:hAnsiTheme="majorHAnsi" w:cstheme="majorBidi"/>
      <w:color w:val="2E74B5" w:themeColor="accent1" w:themeShade="BF"/>
      <w:sz w:val="26"/>
      <w:szCs w:val="26"/>
    </w:rPr>
  </w:style>
  <w:style w:type="paragraph" w:styleId="Sansinterligne">
    <w:name w:val="No Spacing"/>
    <w:uiPriority w:val="1"/>
    <w:qFormat/>
    <w:rsid w:val="0037358F"/>
    <w:pPr>
      <w:spacing w:after="0" w:line="240" w:lineRule="auto"/>
    </w:pPr>
  </w:style>
  <w:style w:type="paragraph" w:styleId="Titre">
    <w:name w:val="Title"/>
    <w:basedOn w:val="Normal"/>
    <w:next w:val="Normal"/>
    <w:link w:val="TitreCar"/>
    <w:uiPriority w:val="10"/>
    <w:qFormat/>
    <w:rsid w:val="004D29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D29F4"/>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4D29F4"/>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4D29F4"/>
    <w:pPr>
      <w:outlineLvl w:val="9"/>
    </w:pPr>
    <w:rPr>
      <w:lang/>
    </w:rPr>
  </w:style>
  <w:style w:type="paragraph" w:styleId="TM2">
    <w:name w:val="toc 2"/>
    <w:basedOn w:val="Normal"/>
    <w:next w:val="Normal"/>
    <w:autoRedefine/>
    <w:uiPriority w:val="39"/>
    <w:unhideWhenUsed/>
    <w:rsid w:val="004D29F4"/>
    <w:pPr>
      <w:spacing w:after="100"/>
      <w:ind w:left="220"/>
    </w:pPr>
    <w:rPr>
      <w:rFonts w:eastAsiaTheme="minorEastAsia" w:cs="Times New Roman"/>
      <w:lang/>
    </w:rPr>
  </w:style>
  <w:style w:type="paragraph" w:styleId="TM1">
    <w:name w:val="toc 1"/>
    <w:basedOn w:val="Normal"/>
    <w:next w:val="Normal"/>
    <w:autoRedefine/>
    <w:uiPriority w:val="39"/>
    <w:unhideWhenUsed/>
    <w:rsid w:val="00C66D93"/>
    <w:pPr>
      <w:numPr>
        <w:numId w:val="23"/>
      </w:numPr>
      <w:tabs>
        <w:tab w:val="left" w:pos="720"/>
        <w:tab w:val="left" w:pos="2160"/>
        <w:tab w:val="right" w:leader="dot" w:pos="9062"/>
      </w:tabs>
      <w:spacing w:after="100"/>
      <w:jc w:val="both"/>
    </w:pPr>
    <w:rPr>
      <w:rFonts w:eastAsiaTheme="minorEastAsia" w:cs="Times New Roman"/>
      <w:sz w:val="24"/>
      <w:lang/>
    </w:rPr>
  </w:style>
  <w:style w:type="paragraph" w:styleId="TM3">
    <w:name w:val="toc 3"/>
    <w:basedOn w:val="Normal"/>
    <w:next w:val="Normal"/>
    <w:autoRedefine/>
    <w:uiPriority w:val="39"/>
    <w:unhideWhenUsed/>
    <w:rsid w:val="004D29F4"/>
    <w:pPr>
      <w:spacing w:after="100"/>
      <w:ind w:left="440"/>
    </w:pPr>
    <w:rPr>
      <w:rFonts w:eastAsiaTheme="minorEastAsia" w:cs="Times New Roman"/>
      <w:lang/>
    </w:rPr>
  </w:style>
  <w:style w:type="character" w:styleId="Lienhypertexte">
    <w:name w:val="Hyperlink"/>
    <w:basedOn w:val="Policepardfaut"/>
    <w:uiPriority w:val="99"/>
    <w:unhideWhenUsed/>
    <w:rsid w:val="004D29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tyles" Target="styles.xml"/><Relationship Id="rId7" Type="http://schemas.openxmlformats.org/officeDocument/2006/relationships/image" Target="media/image3.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417"/>
    <w:rsid w:val="00BA641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FD625D4A59649E3A6AD11BE06204DB6">
    <w:name w:val="8FD625D4A59649E3A6AD11BE06204DB6"/>
    <w:rsid w:val="00BA6417"/>
  </w:style>
  <w:style w:type="paragraph" w:customStyle="1" w:styleId="7635BD3766024560AB3ED50F0B76F437">
    <w:name w:val="7635BD3766024560AB3ED50F0B76F437"/>
    <w:rsid w:val="00BA6417"/>
  </w:style>
  <w:style w:type="paragraph" w:customStyle="1" w:styleId="6AED0ECFE17044FB9539880EB89CDF8E">
    <w:name w:val="6AED0ECFE17044FB9539880EB89CDF8E"/>
    <w:rsid w:val="00BA64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A4004-1166-4103-A854-9B2233507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7</Pages>
  <Words>820</Words>
  <Characters>4676</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walim.echaib.dz@viacesi.fr</dc:creator>
  <cp:keywords>PRA;Plan de reprise d'activité;Groupe 7</cp:keywords>
  <dc:description/>
  <cp:lastModifiedBy>ECHAIB WALIM</cp:lastModifiedBy>
  <cp:revision>32</cp:revision>
  <dcterms:created xsi:type="dcterms:W3CDTF">2018-02-12T14:55:00Z</dcterms:created>
  <dcterms:modified xsi:type="dcterms:W3CDTF">2018-02-12T16:12:00Z</dcterms:modified>
</cp:coreProperties>
</file>